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ED" w:rsidRPr="006A680A" w:rsidRDefault="00CF6BED" w:rsidP="00C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CF6BED" w:rsidRPr="006A680A" w:rsidRDefault="00CF6BED" w:rsidP="00C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16 города Орла</w:t>
      </w:r>
    </w:p>
    <w:p w:rsidR="00CF6BED" w:rsidRPr="006A680A" w:rsidRDefault="00CF6BED" w:rsidP="00CF6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9F0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2 </w:t>
      </w: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ООП НОО,</w:t>
      </w:r>
    </w:p>
    <w:p w:rsidR="00CF6BED" w:rsidRPr="006A680A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рассмотренной на педагогическом совете </w:t>
      </w:r>
      <w:r w:rsidRPr="009F0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 от «30» августа 2017 года,</w:t>
      </w:r>
    </w:p>
    <w:p w:rsidR="00CF6BED" w:rsidRPr="006A680A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утверждённой приказом </w:t>
      </w:r>
      <w:r w:rsidRPr="009F0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253 от «31» августа 2017 года</w:t>
      </w:r>
    </w:p>
    <w:p w:rsidR="00CF6BED" w:rsidRPr="006A680A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F6BED" w:rsidRPr="004D39DD" w:rsidRDefault="003A5E5B" w:rsidP="00CF6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Рабочая п</w:t>
      </w:r>
      <w:r w:rsidR="00CF6BED" w:rsidRPr="004D39D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рограмма</w:t>
      </w:r>
    </w:p>
    <w:p w:rsidR="00CF6BED" w:rsidRPr="004D39DD" w:rsidRDefault="00CF6BED" w:rsidP="00CF6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курса внеурочной деятельности</w:t>
      </w:r>
    </w:p>
    <w:p w:rsidR="004D39DD" w:rsidRDefault="004D39DD" w:rsidP="00CF6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«Разговор о здоровье</w:t>
      </w:r>
    </w:p>
    <w:p w:rsidR="00CF6BED" w:rsidRPr="004D39DD" w:rsidRDefault="00CF6BED" w:rsidP="00CF6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и правильном питании»</w:t>
      </w:r>
    </w:p>
    <w:p w:rsidR="00CF6BED" w:rsidRPr="004D39DD" w:rsidRDefault="00CF6BED" w:rsidP="00CF6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для 1 – 4 классов</w:t>
      </w:r>
    </w:p>
    <w:p w:rsidR="00CF6BED" w:rsidRPr="004D39DD" w:rsidRDefault="00CF6BED" w:rsidP="00CF6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D39D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(спортивно-оздоровительное направление)</w:t>
      </w:r>
    </w:p>
    <w:p w:rsidR="00CF6BED" w:rsidRPr="006A680A" w:rsidRDefault="00CF6BED" w:rsidP="00CF6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Pr="006A680A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</w:p>
    <w:p w:rsidR="00CF6BED" w:rsidRPr="006A680A" w:rsidRDefault="004D39D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r w:rsidR="00CF6BED"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CF6BED" w:rsidRPr="006A680A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Новиковой Л. И.</w:t>
      </w:r>
    </w:p>
    <w:p w:rsidR="00CF6BED" w:rsidRDefault="00CF6BE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квалификационная категория)</w:t>
      </w:r>
      <w:r w:rsidR="004D3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39DD" w:rsidRDefault="004D39D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Алешиной Е. А.</w:t>
      </w:r>
    </w:p>
    <w:p w:rsidR="004D39DD" w:rsidRDefault="004D39DD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категория)</w:t>
      </w:r>
      <w:r w:rsidR="00786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678E" w:rsidRDefault="0078678E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Антоновой В. И.</w:t>
      </w:r>
    </w:p>
    <w:p w:rsidR="0078678E" w:rsidRDefault="0078678E" w:rsidP="00786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категория)</w:t>
      </w:r>
    </w:p>
    <w:p w:rsidR="0078678E" w:rsidRPr="006A680A" w:rsidRDefault="0078678E" w:rsidP="00CF6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ED" w:rsidRDefault="00CF6BED" w:rsidP="00CF6BED"/>
    <w:p w:rsidR="00CF6BED" w:rsidRDefault="00CF6BED" w:rsidP="00C40381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E5B" w:rsidRDefault="003A5E5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71E8B" w:rsidRPr="00F35DC0" w:rsidRDefault="003A5E5B" w:rsidP="00371E8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A627B5" w:rsidRPr="008D0085" w:rsidRDefault="00A627B5" w:rsidP="009F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Личностные: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и высказывать под руководством педагога самые простые общие для всех людей правила поведения при сотрудничестве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знания в повседневной жизни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делать выбор (при поддержке других участников группы и педагога), как поступить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проявлять инициативу и самостоятельность на занятиях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основам культуры питания.</w:t>
      </w:r>
    </w:p>
    <w:p w:rsidR="00A627B5" w:rsidRPr="008D0085" w:rsidRDefault="00A627B5" w:rsidP="009F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3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4D3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определять цели своего обучения, ставить и формулиро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для себя новые задачи в учё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и познавательной деятельности, развивать мотивы и интересы своей познавательной деятельности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составляющими исследовательской и проект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деятельности, включая умение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информации о здоровом и правильном питании: анализировать и оценивать информацию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 планировать пути достижения целей, в том числе альтернативные. Осознанно выбирать наиболее эффективные способы решения учебных и познавательных задач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и требований, корректировать свои действия в соответствии с изменяющейся ситуацией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основами самоконтроля, самооценки, принятия решений и осуществления осознанного выбора в познавательной деятельности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собственному здоровью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7B5" w:rsidRDefault="00A627B5" w:rsidP="009F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Предметные: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о здоровом образе жизни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питательные вещества, необходимые организму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познакомятся с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рацион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гигиены питания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покупателя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обращения с кухонной техникой, сервировкой стола и правила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этикета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традиции и обычаи питания в разных ст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анах</w:t>
      </w:r>
      <w:r w:rsidR="00E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историю и культуру питания.</w:t>
      </w:r>
    </w:p>
    <w:p w:rsidR="007E713E" w:rsidRDefault="0092532C" w:rsidP="009F0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92532C" w:rsidRPr="008D0085" w:rsidRDefault="0092532C" w:rsidP="009F0F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«Разговор о правильном питании» изучается с 1 по 4 класс по одному часу в неделю: 1 класс -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33часа, 2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 – </w:t>
      </w:r>
      <w:r w:rsidR="003A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  <w:r w:rsidRPr="008D0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D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объём учебного времени составляет 135 часов.</w:t>
      </w:r>
    </w:p>
    <w:p w:rsidR="007E713E" w:rsidRDefault="003A5E5B" w:rsidP="009F0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состоит из трё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модулей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F0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модуль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9F0F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«Разговор о</w:t>
      </w:r>
      <w:r w:rsidR="00371E8B" w:rsidRPr="009F0F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здоровье и</w:t>
      </w:r>
      <w:r w:rsidR="007E713E" w:rsidRPr="009F0F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правильном питании»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для детей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лет.</w:t>
      </w:r>
    </w:p>
    <w:p w:rsidR="00371E8B" w:rsidRPr="00371E8B" w:rsidRDefault="00371E8B" w:rsidP="009F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Забота о здоровье. Полезные продукты. Режим дня и режим питания. Завтрак, обед, полдник, ужин. Каши, десерты. Польза воды. </w:t>
      </w:r>
      <w:r w:rsidR="003A5E5B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помогает быть сильным и ловким. Витамины.</w:t>
      </w:r>
    </w:p>
    <w:p w:rsidR="007E713E" w:rsidRDefault="003A5E5B" w:rsidP="009F0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F0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модуль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9F0F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«Две недели в лагере здоровья» -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 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лет.</w:t>
      </w:r>
    </w:p>
    <w:p w:rsidR="00C87303" w:rsidRPr="00C87303" w:rsidRDefault="00371E8B" w:rsidP="009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Органы пищеварения</w:t>
      </w: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Органы дыхания</w:t>
      </w: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 зрения. Глаз - помощник человека</w:t>
      </w: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тела и движение. Скелет и осанка</w:t>
      </w: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Органы кровообращения. Сердце</w:t>
      </w: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Зубы и уход за ними</w:t>
      </w:r>
      <w:r w:rsidRPr="00371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Мышцы и их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71E8B" w:rsidRPr="003A5E5B" w:rsidRDefault="00DA4151" w:rsidP="009F0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F0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модуль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9F0F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«Формула правильного питания»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для детей 10</w:t>
      </w:r>
      <w:r w:rsidR="003A5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A5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13E" w:rsidRPr="00761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лет.</w:t>
      </w:r>
      <w:r w:rsidR="003A5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1E8B"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Белки, жиры, углеводы, витамины, минеральные вещества, вода. Польза зарядки. Закаливание. Питание и спорт. Где и как готовят пищу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r w:rsidR="00371E8B"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Блюда из зерна. Молоко и молочные продукты. Что можно есть в походе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r w:rsidR="00371E8B"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Вода и другие полезные напитки. Что и как можно готовить из рыбы</w:t>
      </w:r>
      <w:r w:rsidR="00A302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  <w:r w:rsidR="00371E8B" w:rsidRPr="00371E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Дары моря. Традиционные блюда народов России.</w:t>
      </w:r>
      <w:bookmarkStart w:id="0" w:name="_Hlk64738929"/>
    </w:p>
    <w:bookmarkEnd w:id="0"/>
    <w:p w:rsidR="004D39DD" w:rsidRDefault="003A5E5B" w:rsidP="004D39DD">
      <w:pPr>
        <w:pStyle w:val="3"/>
        <w:spacing w:before="0"/>
        <w:rPr>
          <w:bCs/>
          <w:color w:val="000000"/>
          <w:szCs w:val="28"/>
        </w:rPr>
        <w:sectPr w:rsidR="004D39DD" w:rsidSect="004D39DD">
          <w:pgSz w:w="11906" w:h="16838"/>
          <w:pgMar w:top="1135" w:right="991" w:bottom="720" w:left="1134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>
        <w:rPr>
          <w:bCs/>
          <w:color w:val="000000"/>
          <w:szCs w:val="28"/>
        </w:rPr>
        <w:br w:type="page"/>
      </w:r>
    </w:p>
    <w:p w:rsidR="009F0FD8" w:rsidRDefault="009F0FD8" w:rsidP="004D39DD">
      <w:pPr>
        <w:pStyle w:val="3"/>
        <w:spacing w:before="0"/>
        <w:rPr>
          <w:szCs w:val="28"/>
        </w:rPr>
      </w:pPr>
      <w:r>
        <w:rPr>
          <w:szCs w:val="28"/>
        </w:rPr>
        <w:lastRenderedPageBreak/>
        <w:t>Тематическое планирование</w:t>
      </w:r>
    </w:p>
    <w:p w:rsidR="004D39DD" w:rsidRPr="009F0FD8" w:rsidRDefault="004D39DD" w:rsidP="004D39DD">
      <w:pPr>
        <w:pStyle w:val="3"/>
        <w:spacing w:before="0"/>
        <w:rPr>
          <w:szCs w:val="28"/>
        </w:rPr>
      </w:pPr>
      <w:r w:rsidRPr="009F0FD8">
        <w:rPr>
          <w:szCs w:val="28"/>
          <w:lang w:val="en-US"/>
        </w:rPr>
        <w:t>I</w:t>
      </w:r>
      <w:r w:rsidRPr="009F0FD8">
        <w:rPr>
          <w:szCs w:val="28"/>
        </w:rPr>
        <w:t xml:space="preserve"> модуль</w:t>
      </w:r>
    </w:p>
    <w:p w:rsidR="004D39DD" w:rsidRPr="004D39DD" w:rsidRDefault="004D39DD" w:rsidP="004D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DD">
        <w:rPr>
          <w:rFonts w:ascii="Times New Roman" w:hAnsi="Times New Roman" w:cs="Times New Roman"/>
          <w:b/>
          <w:sz w:val="28"/>
          <w:szCs w:val="28"/>
        </w:rPr>
        <w:t>1 класс (3</w:t>
      </w:r>
      <w:r w:rsidR="009F0FD8">
        <w:rPr>
          <w:rFonts w:ascii="Times New Roman" w:hAnsi="Times New Roman" w:cs="Times New Roman"/>
          <w:b/>
          <w:sz w:val="28"/>
          <w:szCs w:val="28"/>
        </w:rPr>
        <w:t>3 часа</w:t>
      </w:r>
      <w:r w:rsidRPr="004D39D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09"/>
        <w:gridCol w:w="5670"/>
        <w:gridCol w:w="5670"/>
      </w:tblGrid>
      <w:tr w:rsidR="004D39DD" w:rsidRPr="004D39DD" w:rsidTr="004D39DD">
        <w:trPr>
          <w:trHeight w:val="454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70" w:type="dxa"/>
            <w:vAlign w:val="center"/>
          </w:tcPr>
          <w:p w:rsidR="004D39DD" w:rsidRPr="004D39DD" w:rsidRDefault="009F0FD8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4D39DD"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 занятия</w:t>
            </w:r>
          </w:p>
        </w:tc>
        <w:tc>
          <w:tcPr>
            <w:tcW w:w="5670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учебных занятий</w:t>
            </w:r>
            <w:r w:rsidR="009F0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основные виды деятельности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быть здоров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полезные продукты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выбирать самые полезные продукты.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«На кухне»; игра – соревнование «Разложи продукты на разные столы», динамическая игра «Поезд»; тест.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Всякому овощу – своё время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овощей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есть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обсуждение «Законы питания»;                                                 игра – инсценировка «В кафе»; игра «Чем не стоит делиться»; моделирование ситуации.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превращения пирожка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«Покажи время»; игра, демонстрация, тест, знакомство с народным праздником «Капустник».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«Знатоки»; викторина «Узнай произведение»; конкурс «Кашевар», рассказ по картинкам, родительское собрание «Меню младшего школьника»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Плох обед, 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хлеба нет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Сформировать у детей представление об обеде как обязательном компоненте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ежедневного меню, его структуре.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«Собери пословицу» </w:t>
            </w:r>
            <w:proofErr w:type="spellStart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«Колосок», чтение по ролям, сюжетно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ролевая игра «За обедом», беседа.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есть булочки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вариантами полдника, дать представление о значении молока и молочных продуктах.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А. </w:t>
            </w:r>
            <w:proofErr w:type="spellStart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Пахмутовой</w:t>
            </w:r>
            <w:proofErr w:type="spellEnd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рассказ о народном блюде «жаворонки»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ужинать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детей представление об обеде как обязательном компоненте ежедневного меню, его составе.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вкус и цвет товарищей нет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разнообразием вкусовых свойств 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игра «Приготовь блюдо», чтение по ролям, игра с участием родителей «Угадай с чем блинчик», рассказ о масленице.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утолить жажду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демонстрация «Мы не дружим с сухомяткой»,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надо 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есть, если хочешь стать сильнее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9F0FD8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24 - </w:t>
            </w:r>
            <w:r w:rsidR="004D39DD"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 весной?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значением витаминов и минеральных веществ в жизни человека.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кты – самые витаминные продукты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фруктов, ягод, овощей, их значением для организма.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трёх команд «Овощи, ягоды и фрукты»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Всякому фрукту – своё время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фруктов, ягод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9F0FD8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31 - </w:t>
            </w:r>
            <w:r w:rsidR="004D39DD"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proofErr w:type="spellStart"/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Зелибобы</w:t>
            </w:r>
            <w:proofErr w:type="spellEnd"/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Проверь себя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 – </w:t>
            </w:r>
            <w:proofErr w:type="spellStart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«Аукцион», конкурс на лучший подарок – совет</w:t>
            </w:r>
          </w:p>
        </w:tc>
      </w:tr>
    </w:tbl>
    <w:p w:rsidR="004D39DD" w:rsidRPr="009F0FD8" w:rsidRDefault="004D39DD" w:rsidP="004D39DD">
      <w:pPr>
        <w:pStyle w:val="3"/>
        <w:rPr>
          <w:szCs w:val="28"/>
        </w:rPr>
      </w:pPr>
      <w:r w:rsidRPr="009F0FD8">
        <w:rPr>
          <w:szCs w:val="28"/>
          <w:lang w:val="en-US"/>
        </w:rPr>
        <w:t>II</w:t>
      </w:r>
      <w:r w:rsidRPr="009F0FD8">
        <w:rPr>
          <w:szCs w:val="28"/>
        </w:rPr>
        <w:t xml:space="preserve"> модуль</w:t>
      </w:r>
    </w:p>
    <w:p w:rsidR="004D39DD" w:rsidRPr="004D39DD" w:rsidRDefault="004D39DD" w:rsidP="004D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DD">
        <w:rPr>
          <w:rFonts w:ascii="Times New Roman" w:hAnsi="Times New Roman" w:cs="Times New Roman"/>
          <w:b/>
          <w:sz w:val="28"/>
          <w:szCs w:val="28"/>
        </w:rPr>
        <w:t>2 класс (3</w:t>
      </w:r>
      <w:r w:rsidR="009F0FD8">
        <w:rPr>
          <w:rFonts w:ascii="Times New Roman" w:hAnsi="Times New Roman" w:cs="Times New Roman"/>
          <w:b/>
          <w:sz w:val="28"/>
          <w:szCs w:val="28"/>
        </w:rPr>
        <w:t>4 часа</w:t>
      </w:r>
      <w:r w:rsidRPr="004D39D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09"/>
        <w:gridCol w:w="5670"/>
        <w:gridCol w:w="5670"/>
      </w:tblGrid>
      <w:tr w:rsidR="004D39DD" w:rsidRPr="004D39DD" w:rsidTr="004D39DD">
        <w:trPr>
          <w:trHeight w:val="454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70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5670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4D39DD" w:rsidRPr="004D39DD" w:rsidTr="004D39DD">
        <w:trPr>
          <w:trHeight w:val="630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уже имеющиеся у детей знания об основах рационального питания, полученные ими при изучении первой части программы; дать представление о темах «Двух недель в лагере здоровья» как продолжения программы, познакомить с новыми героями программы.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конкурс загадок, игра «Что? Где? Когда?», чтение по ролям, работа с картой.</w:t>
            </w:r>
          </w:p>
        </w:tc>
      </w:tr>
      <w:tr w:rsidR="004D39DD" w:rsidRPr="004D39DD" w:rsidTr="004D39DD">
        <w:trPr>
          <w:trHeight w:val="1696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познакомимся!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9DD" w:rsidRPr="004D39DD" w:rsidTr="004D39DD">
        <w:trPr>
          <w:trHeight w:val="985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наша пища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представление об основных группах питательных веществ – белках, жирах, углеводах, витаминах и минеральных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солях, функциях этих веществ в организме;</w:t>
            </w:r>
          </w:p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какие питательные вещества содержатся в различных продуктах;</w:t>
            </w:r>
          </w:p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необходимости разнообразного питания как обязательном условии здоровья.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«Третий лишний», </w:t>
            </w:r>
            <w:proofErr w:type="spellStart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практическая работа, игра – путешествие по сказке «Мороз Иванович», творческое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задание.</w:t>
            </w:r>
          </w:p>
        </w:tc>
      </w:tr>
      <w:tr w:rsidR="004D39DD" w:rsidRPr="004D39DD" w:rsidTr="004D39DD">
        <w:trPr>
          <w:trHeight w:val="1094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здоровья.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тарелка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9DD" w:rsidRPr="004D39DD" w:rsidTr="004D39DD">
        <w:trPr>
          <w:trHeight w:val="2385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есть в разное время года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соков; 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«Кулинарной книги», игра, чтение по ролям, практическая работа «Мой напиток»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9F0FD8">
        <w:trPr>
          <w:trHeight w:val="1976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жаркого летнего дня и холодного зимнего дня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 человека; сплотить коллектив родителей и детей; привлекать родительский коллектив к проблеме воспитания здорового поколения.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Спортивное состязание совместно с родителями, конкурс загадок, игра «Что можно есть спортсмену», игра «Собери пословицу», игра «Полезные продукты», игра «Собери бонусы», частушки о питании.</w:t>
            </w:r>
          </w:p>
        </w:tc>
      </w:tr>
      <w:tr w:rsidR="004D39DD" w:rsidRPr="004D39DD" w:rsidTr="004D39DD">
        <w:trPr>
          <w:trHeight w:val="2589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пит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аться, если занимаешься спортом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9DD" w:rsidRPr="004D39DD" w:rsidTr="004D39DD">
        <w:trPr>
          <w:trHeight w:val="1417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«Пищевая тарелка» спортсмена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травмы; познакомить с основными признаками несвежего продукта.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</w:tr>
      <w:tr w:rsidR="004D39DD" w:rsidRPr="004D39DD" w:rsidTr="009F0FD8">
        <w:trPr>
          <w:trHeight w:val="2330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готовят пищу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накрыть стол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предметах сервировки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«Салфеточка»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4D39DD">
        <w:trPr>
          <w:trHeight w:val="1126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накрыть стол  (практикум)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детей о молоке и молочных продуктах как обязательном компоненте ежедневного рациона; расширить представление детей об ассортименте молочных продуктов и их свойствах; познакомить с молочными блюдами, которые готовят в разных регионах страны.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«Молочное меню»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исследование «Это удивительное молоко»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4D39DD">
        <w:trPr>
          <w:trHeight w:val="1121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продукты.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9DD" w:rsidRPr="004D39DD" w:rsidTr="009F0FD8">
        <w:trPr>
          <w:trHeight w:val="1023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работает на ферме?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редставление детей о профессиях.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загадок, игры, практическая работа, составление рассказа по картинкам, викторина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зерна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конкурс «Хлебопеки», п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работа.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картинк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Венок из пословиц».</w:t>
            </w:r>
          </w:p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пищу можно найти в лесу.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лес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(парк)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знания детей о дикорастущих 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флорой края, её охраной; дать представления о правилах поведения в лесу, позволяющие избежать ситуаций опасных для здоровья.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«Походная математика», спектакль «Там, на неведомых дорожках»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рисуем мультфильм»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лес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(парк).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 к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приготовить из рыбы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детей об ассортименте рыбных блюд, их полезности; расширить представление детей о местной фауне, продолжить формирование навыков правильного поведения в походе.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 подводном царстве»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пословиц и поговорок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моря.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 гостях у Нептуна»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магазин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энциклопедиями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путешествие по России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кулинарных традициях как части культуры народа; расширить представление о кулинарных традициях культуры своего народа.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«Вкусный маршрут»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проект «Кулинарный глобус»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приготовить,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выбор продуктов ограничен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рациона питания.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здоровья «Моё недельное меню»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«На необитаемом острове»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вести себя за столом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5670" w:type="dxa"/>
          </w:tcPr>
          <w:p w:rsidR="004D39DD" w:rsidRPr="004D39DD" w:rsidRDefault="009F0FD8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«О застольном невежестве»</w:t>
            </w:r>
            <w:r w:rsidR="009F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D39DD" w:rsidRPr="009F0FD8" w:rsidRDefault="004D39DD" w:rsidP="004D39DD">
      <w:pPr>
        <w:pStyle w:val="3"/>
        <w:rPr>
          <w:szCs w:val="28"/>
        </w:rPr>
      </w:pPr>
      <w:r w:rsidRPr="009F0FD8">
        <w:rPr>
          <w:szCs w:val="28"/>
          <w:lang w:val="en-US"/>
        </w:rPr>
        <w:t>III</w:t>
      </w:r>
      <w:r w:rsidRPr="009F0FD8">
        <w:rPr>
          <w:szCs w:val="28"/>
        </w:rPr>
        <w:t xml:space="preserve"> модуль</w:t>
      </w:r>
    </w:p>
    <w:p w:rsidR="004D39DD" w:rsidRPr="004D39DD" w:rsidRDefault="004D39DD" w:rsidP="004D3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DD">
        <w:rPr>
          <w:rFonts w:ascii="Times New Roman" w:hAnsi="Times New Roman" w:cs="Times New Roman"/>
          <w:b/>
          <w:sz w:val="28"/>
          <w:szCs w:val="28"/>
        </w:rPr>
        <w:t>3</w:t>
      </w:r>
      <w:r w:rsidR="00D5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9DD">
        <w:rPr>
          <w:rFonts w:ascii="Times New Roman" w:hAnsi="Times New Roman" w:cs="Times New Roman"/>
          <w:b/>
          <w:sz w:val="28"/>
          <w:szCs w:val="28"/>
        </w:rPr>
        <w:t>-</w:t>
      </w:r>
      <w:r w:rsidR="00D5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9DD">
        <w:rPr>
          <w:rFonts w:ascii="Times New Roman" w:hAnsi="Times New Roman" w:cs="Times New Roman"/>
          <w:b/>
          <w:sz w:val="28"/>
          <w:szCs w:val="28"/>
        </w:rPr>
        <w:t>4 классы (68</w:t>
      </w:r>
      <w:r w:rsidR="00D5285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4D39D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09"/>
        <w:gridCol w:w="5670"/>
        <w:gridCol w:w="5670"/>
      </w:tblGrid>
      <w:tr w:rsidR="004D39DD" w:rsidRPr="004D39DD" w:rsidTr="004D39DD">
        <w:trPr>
          <w:trHeight w:val="454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5670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о здоровье как одной из важнейших человеческих ценностей;  формирование готовности заботиться и укреплять собственное здоровье; просвещение родителей в вопросах организации рационального питания детей.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у подростков умения эффективно взаимодействовать со сверстниками и взрослыми в процессе решения проблемы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Здоровье – это здорово! Основные понятия о здоровье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Цветик - </w:t>
            </w: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«Цветик – </w:t>
            </w: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» - практическая работа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От каких факторов зависит наше здоровье?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ЗОЖ, формирование и развитие представления детей и подростков о здоровье как одной из важнейших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человеческих ценностей, формирование готовности заботиться и укреплять собственное здоровье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Правильное питание,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«Древо здоровья»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Черты характера и здоровье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зависимости рациона питания от 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регулярности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питания  для здоровья человека.</w:t>
            </w:r>
          </w:p>
        </w:tc>
        <w:tc>
          <w:tcPr>
            <w:tcW w:w="5670" w:type="dxa"/>
            <w:vMerge w:val="restart"/>
          </w:tcPr>
          <w:p w:rsidR="004D39DD" w:rsidRPr="004D39DD" w:rsidRDefault="00D52853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здоровья.</w:t>
            </w:r>
          </w:p>
          <w:p w:rsidR="004D39DD" w:rsidRPr="004D39DD" w:rsidRDefault="00D52853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4D39DD" w:rsidRPr="004D39DD">
              <w:rPr>
                <w:rFonts w:ascii="Times New Roman" w:hAnsi="Times New Roman" w:cs="Times New Roman"/>
                <w:sz w:val="28"/>
                <w:szCs w:val="28"/>
              </w:rPr>
              <w:t>«Помоги Кубику или Бусинке»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Привычки и здоровье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Мой ЗОЖ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ктивности для здоровья человека.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D52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«Лесной тропой»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Продукты разные нужны, блюда разные важны. «Пирамида питания»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Рацион питания, калорийность пищи. Дать детям представление об основных группах питательных веществ – белках, жирах, углеводах, витаминах и минеральных солях, функциях этих веществ в 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организме.</w:t>
            </w:r>
          </w:p>
          <w:p w:rsidR="004D39DD" w:rsidRPr="004D39DD" w:rsidRDefault="00D52853" w:rsidP="004D39DD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D39DD" w:rsidRPr="004D39DD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том, какие питательные вещества содержатся в различных продуктах;</w:t>
            </w:r>
          </w:p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необходимости разнообразного питания как обязательном условии 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здоровья;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работать с информационными источниками.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роли минеральных веществ. 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 знание детей об особенностях питания в летний и зимний периоды, причинах вызывающих изменение в рационе питания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«Составление собственной пирамиды питания»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Рациональное, сбалансированное питание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Тест «Самые полезные продукты»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«Белковый круг»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«Третий лишний»</w:t>
            </w:r>
          </w:p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Дневник здоровья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Работа с энциклопедиями</w:t>
            </w:r>
          </w:p>
          <w:p w:rsidR="004D39DD" w:rsidRPr="004D39DD" w:rsidRDefault="004D39DD" w:rsidP="00D52853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«Жировой круг»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правильном питании.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Мой рацион питания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«Минеральный круг»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Игра-инсценировка песни «Шел по городу волшебник»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«Чем не стоит делиться»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Понятие рационального питания, знание о структ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уре ежедневного рациона питания.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Игра-соревнование «Разложи продукты на разноцветные столы»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Дневник здоровья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питания. «Пищевая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тарелка»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 развитие представления детей и подростков о здоровье как одной из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важнейших человеческих ценностей, формирование готовности заботиться и укреплять собственное здоровье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ческая игра «Морские продукты».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«Вкусные истории»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Витамины и минеральные вещества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Роль витаминов и минеральных веществ; формировать представление о необходимости разнообразного питания как обязательном услов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ии здоровья;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работать с информационными источниками.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Динамическая игра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«Поезд».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«Отгадай назв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ание».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Игра-соревнование «Витаминный калейдоскоп»</w:t>
            </w:r>
          </w:p>
        </w:tc>
      </w:tr>
      <w:tr w:rsidR="004D39DD" w:rsidRPr="004D39DD" w:rsidTr="004D39DD">
        <w:trPr>
          <w:trHeight w:val="1548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Влияние воды на обмен веществ.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Напитки и настои для здоровья.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связь здоровья и воды.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Представление о напитках здоровья;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Игра-демонстрация «Из чего готовят соки»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«Посещение музея Воды»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«Кладовая народной мудрости» (пословицы и поговорки)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4D39DD" w:rsidRPr="004D39DD" w:rsidRDefault="00D52853" w:rsidP="00D528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Энергия пищи. Источники </w:t>
            </w:r>
            <w:r w:rsidR="004D39DD" w:rsidRPr="004D39DD">
              <w:rPr>
                <w:rFonts w:ascii="Times New Roman" w:hAnsi="Times New Roman" w:cs="Times New Roman"/>
                <w:sz w:val="28"/>
                <w:szCs w:val="28"/>
              </w:rPr>
              <w:t>«строительного материала»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Игра-соревнование «Разложи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на разноцветные столы».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Роль пищевых волокон на организм человека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Продукты, содержащие пищевые волокна; 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корректировать несоо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тветствия;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к обязательном условии здоровья.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Венок из пословиц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«Угадай-ка»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«Советы Хозяюшки»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«Лесенка с секретом»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Где и как мы едим 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tabs>
                <w:tab w:val="left" w:pos="180"/>
                <w:tab w:val="left" w:pos="360"/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Правила полезного питания;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е;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 – 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бытовые травмы.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Соревнование «Кто правильно покажет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время завтрака, обеда и ужина». Тестирование учащихся.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«Помоги Кубику и Бусинке»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«Доскажи пословицу»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tabs>
                <w:tab w:val="left" w:pos="180"/>
                <w:tab w:val="left" w:pos="360"/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Заведения общественного питания навыки, связанные с эт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икетом в области питания;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бходимо соблюдать.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– демонстрация «Мы не дружим с сухомяткой»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Ролевая игра «</w:t>
            </w: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фуды</w:t>
            </w:r>
            <w:proofErr w:type="spellEnd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Где и как мы едим. Правила гигиены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tabs>
                <w:tab w:val="left" w:pos="180"/>
                <w:tab w:val="left" w:pos="360"/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гигиены; воспитывать чувство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товарищества и взаимопомощи.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Кроссворд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Игра-обсуждение «Законы питания» (обсуждение стихотворения Чуковского «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Робин Бобин </w:t>
            </w: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Барабек</w:t>
            </w:r>
            <w:proofErr w:type="spellEnd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Меню для похода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об особенностях питания в походе;          развивать знания учащихся о здоровом правильном питании, познавательный интерес к окружающему миру; воспитывать бережное отношение к продуктам питания, чувство товарищества и взаимопомощи; продолжить формирование навыков правильного поведения в походе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Дневник здоровья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Поход «Отдыхаем всей семьёй»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4D39DD" w:rsidRPr="004D39DD" w:rsidRDefault="004D39DD" w:rsidP="00D528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Ты - покупатель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какие питательные вещества содержатся в различных прод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уктах;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ьном условии здоровья;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совершать покупки,  в которых содержится наибольшее количе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ство питательных  веществ;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признаками несвежего продукта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идем в магазин»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Срок хранения продуктов</w:t>
            </w:r>
          </w:p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Экскурсия в продовольственный магазин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Мини - проект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Пищевые отравления, их предупреждение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Экскурсия в поликлинику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Ты - покупатель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Права потребителя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выбирать продукты, в которых содержится наибольшее количество питательных веществ и витаминов развитие коммуникативных навыков у детей и подростков, умения эффективно взаимодействовать со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 в процессе решения проблемы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родителей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идем в магазин»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D52853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Ты - покупатель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вежливости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Ты готовишь себе и друзьям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Бытовые приборы для кухни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деятельности; формировать представление о необходимости разнообразного питания как обязательном условии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предметах  кухонного оборудов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ания, их назначении,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работать с информационными источниками.</w:t>
            </w:r>
          </w:p>
        </w:tc>
        <w:tc>
          <w:tcPr>
            <w:tcW w:w="5670" w:type="dxa"/>
          </w:tcPr>
          <w:p w:rsidR="004D39DD" w:rsidRPr="004D39DD" w:rsidRDefault="00D52853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прибор».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торина «Печка в русских сказках».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«У печи галок не считают»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Правила работы с кухонным оборудованием;                              знание основного принципа устройства кухни – строгое разграничение готовых и сырых продуктов; развитие творческих способностей и кругозора у детей и подростков, их интересов и познавательной дея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Экскурсии на пищеблок школьной столовой, хлебопекарные предприятия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Помогаем взрослым на кухне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Освоение детьми и подростками практических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рационального питания;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у детей и подростков, умения эффективно взаимодействовать со сверстниками и взрослым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и в процессе решения проблемы;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знание правил техники безопасности   на кухне и сервировки стола 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для ежедневного приёма пищи;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важности знаний правил сервировки стола, соблюдения этих правил как проявления уровня культуры человека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«Приготовь блюдо» Практическая работа «Определи вкус продукта»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«Кладовая народной мудрости» (пословицы и поговорки об изделиях из теста)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Ты готовишь себе и друзьям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Блюдо своими руками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Салаты. Ты готовишь себе и друзьям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КВН «Овощи, ягоды и фрукты – самые витаминные продукты»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Праздник «Капустник» «Витаминная радуга» (стихи об овощах разного цвета)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rPr>
          <w:trHeight w:val="137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Кухни разных народов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детей и подростков о народных традициях, свя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занных с питанием и здоровьем,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      </w:r>
            <w:r w:rsidR="00D5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знание детей об особенностях питания в летний и зимний периоды, причинах вызывающих изменение в рационе питания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деятельности; развитие коммуникативных навыков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«Знатоки»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«Поварята»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bCs/>
                <w:sz w:val="28"/>
                <w:szCs w:val="28"/>
              </w:rPr>
              <w:t>Ролевая игра «Русская трапеза»;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гра «Поварята»</w:t>
            </w:r>
            <w:r w:rsidR="005900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D39DD" w:rsidRPr="004D39DD" w:rsidRDefault="00590004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«Пословицы запутались».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Русская сказка «Вершки и корешки»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«Какие овощи выросли в огороде»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Конкурс «Самый оригинальный овощной салат»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590004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«Каждому овощу – своё</w:t>
            </w:r>
            <w:r w:rsidR="004D39DD"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время»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Игра-эстафета «Собираем овощи»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Ярмарки полезных продуктов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Мини – проекты: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«Воп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росы тетушки Почемучки»,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«Информбюро: 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советы мудрой Совы»,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гостях у Алены Ивановны».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Старинный рецепт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Болгарии и Исландии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Традиционные блюда Японии и Норвегии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Блюда жителей Крайнего Севера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Традиционные блюда России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Кавказа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Традиционные блюда Кубани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«Календарь» кулинарных праздников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Кухни разных народов праздник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Кулинарная история. Как питались наши предки?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необходимости разнообразного питания как обязательном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условии здоровья.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Регулярность, разнообразие, безопасность, удовольствие;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Мини – проект «Здоровое питание»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Древнего Египта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кулинарных традициях своей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страны и других стран; показать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ообусловленность возникновения традиционных блюд от географии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территории, а также особенностях ведения хозяйства; сформировать представление детей о многообразии, простоте и пищевой ценности  многих традиционных блюд русской национальной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кухни, возможности  ежедневного включения  некоторых из них  в рацион питания школьников;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традиционными рецептами приготовления  блюд русской национальной кухни (по краеведческому материалу);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 толерантности: уважения к  национальной культуре собственного народа и других народов,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– практикум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Выставка «Уголок крестьянской избы»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Кроссворд «Трактир «Здоровье»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«Знатоки»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чая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Сказки современной кухни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Кулинарные традиции Древней Греции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Кулинарные традиции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Древнего Рима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Правила гостеприимства средневековья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Как питались на Руси 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Традиционные напитки на Руси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Необычное кулинарное путешествие. Музеи продуктов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«Мелодии, посвящённые каше»</w:t>
            </w: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rPr>
          <w:trHeight w:val="94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«Продукты танцуют»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DD" w:rsidRPr="004D39DD" w:rsidTr="004D39DD">
        <w:trPr>
          <w:trHeight w:val="4721"/>
        </w:trPr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Составляем формулу правильного питания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«Формула правильного питания»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об основных требованиях, которые предъявляются к организации ежедневного рациона питания;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развитие,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в вопросах организации рационального питания детей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«Правильно-неправильно»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Конкурс «Курочки и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петушки».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Организационно-деятельностная</w:t>
            </w:r>
            <w:proofErr w:type="spellEnd"/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игра «Аукцион»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Конкурсы (рисунков, рассказов, рецептов)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590004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Мини–</w:t>
            </w:r>
            <w:r w:rsidR="004D39DD" w:rsidRPr="004D39DD">
              <w:rPr>
                <w:rFonts w:ascii="Times New Roman" w:hAnsi="Times New Roman" w:cs="Times New Roman"/>
                <w:sz w:val="28"/>
                <w:szCs w:val="28"/>
              </w:rPr>
              <w:t>проект «Секреты здорового 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Сахар его польза и вред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Взаимосвязь здоровья и потребления сахара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7527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« Меню для </w:t>
            </w:r>
            <w:proofErr w:type="spellStart"/>
            <w:r w:rsidR="007527AD">
              <w:rPr>
                <w:rFonts w:ascii="Times New Roman" w:hAnsi="Times New Roman" w:cs="Times New Roman"/>
                <w:sz w:val="28"/>
                <w:szCs w:val="28"/>
              </w:rPr>
              <w:t>Сиропчика</w:t>
            </w:r>
            <w:proofErr w:type="spellEnd"/>
            <w:r w:rsidR="0075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и Пончика»</w:t>
            </w:r>
          </w:p>
        </w:tc>
      </w:tr>
      <w:tr w:rsidR="004D39DD" w:rsidRPr="004D39DD" w:rsidTr="004D39DD">
        <w:tc>
          <w:tcPr>
            <w:tcW w:w="993" w:type="dxa"/>
            <w:vAlign w:val="center"/>
          </w:tcPr>
          <w:p w:rsidR="004D39DD" w:rsidRPr="004D39DD" w:rsidRDefault="004D39DD" w:rsidP="004D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4D39DD" w:rsidRPr="004D39DD" w:rsidRDefault="004D39DD" w:rsidP="004D39D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Путешествие по «Аппетитной стране»</w:t>
            </w:r>
          </w:p>
        </w:tc>
        <w:tc>
          <w:tcPr>
            <w:tcW w:w="5670" w:type="dxa"/>
          </w:tcPr>
          <w:p w:rsidR="004D39DD" w:rsidRPr="004D39DD" w:rsidRDefault="004D39DD" w:rsidP="005900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представления детей и подростков о здоровье как одной из важнейших человеческих ценностей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заботиться и у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креплять собственное здоровье;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названии составных частей предмета, совершенствовать умение оживлять предметы, находить похожие части, признаки, свойства предметов, подбирать слова противоположного значения, видеть прошлое предмета. Развивать творческое воображение, 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способности,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деятельность</w:t>
            </w:r>
            <w:r w:rsidR="00590004"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расширять кругозор</w:t>
            </w: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 у детей, их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интересы.</w:t>
            </w:r>
          </w:p>
        </w:tc>
        <w:tc>
          <w:tcPr>
            <w:tcW w:w="5670" w:type="dxa"/>
          </w:tcPr>
          <w:p w:rsidR="004D39DD" w:rsidRPr="004D39DD" w:rsidRDefault="00590004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Игра–</w:t>
            </w:r>
            <w:r w:rsidR="004D39DD" w:rsidRPr="004D39DD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9DD" w:rsidRPr="004D39DD" w:rsidRDefault="004D39DD" w:rsidP="004D39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DD">
              <w:rPr>
                <w:rFonts w:ascii="Times New Roman" w:hAnsi="Times New Roman" w:cs="Times New Roman"/>
                <w:sz w:val="28"/>
                <w:szCs w:val="28"/>
              </w:rPr>
              <w:t xml:space="preserve">Сказки современной кухни </w:t>
            </w:r>
            <w:r w:rsidR="00590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27B5" w:rsidRPr="004D39DD" w:rsidRDefault="00A627B5" w:rsidP="004D39DD">
      <w:pPr>
        <w:spacing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sectPr w:rsidR="00A627B5" w:rsidRPr="004D39DD" w:rsidSect="004D39DD">
      <w:pgSz w:w="16838" w:h="11906" w:orient="landscape"/>
      <w:pgMar w:top="992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78D"/>
    <w:multiLevelType w:val="multilevel"/>
    <w:tmpl w:val="5C54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2CD"/>
    <w:multiLevelType w:val="hybridMultilevel"/>
    <w:tmpl w:val="FF88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50C"/>
    <w:multiLevelType w:val="multilevel"/>
    <w:tmpl w:val="4294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9001D"/>
    <w:multiLevelType w:val="multilevel"/>
    <w:tmpl w:val="09A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D3C26"/>
    <w:multiLevelType w:val="multilevel"/>
    <w:tmpl w:val="6C7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01A50"/>
    <w:multiLevelType w:val="multilevel"/>
    <w:tmpl w:val="667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42932"/>
    <w:multiLevelType w:val="multilevel"/>
    <w:tmpl w:val="429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31F21"/>
    <w:multiLevelType w:val="multilevel"/>
    <w:tmpl w:val="BDE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F5070"/>
    <w:multiLevelType w:val="multilevel"/>
    <w:tmpl w:val="37F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D1592"/>
    <w:multiLevelType w:val="multilevel"/>
    <w:tmpl w:val="551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F1CCE"/>
    <w:multiLevelType w:val="multilevel"/>
    <w:tmpl w:val="823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45246"/>
    <w:multiLevelType w:val="hybridMultilevel"/>
    <w:tmpl w:val="1A7674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A61FB8"/>
    <w:multiLevelType w:val="multilevel"/>
    <w:tmpl w:val="2D96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70122"/>
    <w:multiLevelType w:val="multilevel"/>
    <w:tmpl w:val="45D0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9C34E9"/>
    <w:multiLevelType w:val="hybridMultilevel"/>
    <w:tmpl w:val="3C6A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C497A"/>
    <w:multiLevelType w:val="multilevel"/>
    <w:tmpl w:val="463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37140"/>
    <w:multiLevelType w:val="multilevel"/>
    <w:tmpl w:val="0CF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FE2CD5"/>
    <w:multiLevelType w:val="multilevel"/>
    <w:tmpl w:val="2EE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6758E"/>
    <w:multiLevelType w:val="multilevel"/>
    <w:tmpl w:val="32A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DB54DC"/>
    <w:multiLevelType w:val="multilevel"/>
    <w:tmpl w:val="ACA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441E2D"/>
    <w:multiLevelType w:val="multilevel"/>
    <w:tmpl w:val="B74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3E588C"/>
    <w:multiLevelType w:val="multilevel"/>
    <w:tmpl w:val="5B7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D22785"/>
    <w:multiLevelType w:val="multilevel"/>
    <w:tmpl w:val="91D6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376ABD"/>
    <w:multiLevelType w:val="multilevel"/>
    <w:tmpl w:val="58C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1D3B23"/>
    <w:multiLevelType w:val="multilevel"/>
    <w:tmpl w:val="C0F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325817"/>
    <w:multiLevelType w:val="multilevel"/>
    <w:tmpl w:val="5760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0008F7"/>
    <w:multiLevelType w:val="multilevel"/>
    <w:tmpl w:val="55C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332AE0"/>
    <w:multiLevelType w:val="multilevel"/>
    <w:tmpl w:val="2E1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3E5135"/>
    <w:multiLevelType w:val="multilevel"/>
    <w:tmpl w:val="5E3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4E13A3"/>
    <w:multiLevelType w:val="multilevel"/>
    <w:tmpl w:val="168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91004"/>
    <w:multiLevelType w:val="multilevel"/>
    <w:tmpl w:val="18B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BF41BC"/>
    <w:multiLevelType w:val="multilevel"/>
    <w:tmpl w:val="F55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111056"/>
    <w:multiLevelType w:val="multilevel"/>
    <w:tmpl w:val="CFB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1A554A"/>
    <w:multiLevelType w:val="multilevel"/>
    <w:tmpl w:val="9A54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DF2EDE"/>
    <w:multiLevelType w:val="multilevel"/>
    <w:tmpl w:val="4D0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EB3606"/>
    <w:multiLevelType w:val="multilevel"/>
    <w:tmpl w:val="7BC0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364821"/>
    <w:multiLevelType w:val="multilevel"/>
    <w:tmpl w:val="B9B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100AE1"/>
    <w:multiLevelType w:val="multilevel"/>
    <w:tmpl w:val="3B24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4C7A3E"/>
    <w:multiLevelType w:val="multilevel"/>
    <w:tmpl w:val="E60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3F4343B"/>
    <w:multiLevelType w:val="multilevel"/>
    <w:tmpl w:val="060E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5A631D"/>
    <w:multiLevelType w:val="multilevel"/>
    <w:tmpl w:val="315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131C68"/>
    <w:multiLevelType w:val="multilevel"/>
    <w:tmpl w:val="14E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DE1CA1"/>
    <w:multiLevelType w:val="multilevel"/>
    <w:tmpl w:val="F4B8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D767E7"/>
    <w:multiLevelType w:val="multilevel"/>
    <w:tmpl w:val="A23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3932FD"/>
    <w:multiLevelType w:val="multilevel"/>
    <w:tmpl w:val="937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457F0D"/>
    <w:multiLevelType w:val="multilevel"/>
    <w:tmpl w:val="F8A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560928"/>
    <w:multiLevelType w:val="multilevel"/>
    <w:tmpl w:val="0580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CE4C18"/>
    <w:multiLevelType w:val="multilevel"/>
    <w:tmpl w:val="E2D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5A1EE0"/>
    <w:multiLevelType w:val="multilevel"/>
    <w:tmpl w:val="6EB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A50210"/>
    <w:multiLevelType w:val="multilevel"/>
    <w:tmpl w:val="B8E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4B7378B"/>
    <w:multiLevelType w:val="multilevel"/>
    <w:tmpl w:val="101E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A948E4"/>
    <w:multiLevelType w:val="multilevel"/>
    <w:tmpl w:val="280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7B009F"/>
    <w:multiLevelType w:val="multilevel"/>
    <w:tmpl w:val="0460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F629BF"/>
    <w:multiLevelType w:val="multilevel"/>
    <w:tmpl w:val="9186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141DAE"/>
    <w:multiLevelType w:val="multilevel"/>
    <w:tmpl w:val="935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472CEA"/>
    <w:multiLevelType w:val="multilevel"/>
    <w:tmpl w:val="7F3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04A3648"/>
    <w:multiLevelType w:val="multilevel"/>
    <w:tmpl w:val="2D0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93241D"/>
    <w:multiLevelType w:val="multilevel"/>
    <w:tmpl w:val="668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0B4372D"/>
    <w:multiLevelType w:val="multilevel"/>
    <w:tmpl w:val="13F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AB70E0"/>
    <w:multiLevelType w:val="multilevel"/>
    <w:tmpl w:val="37B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270792"/>
    <w:multiLevelType w:val="multilevel"/>
    <w:tmpl w:val="4620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775C64"/>
    <w:multiLevelType w:val="multilevel"/>
    <w:tmpl w:val="42F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0621EE8"/>
    <w:multiLevelType w:val="multilevel"/>
    <w:tmpl w:val="C42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0A53E74"/>
    <w:multiLevelType w:val="multilevel"/>
    <w:tmpl w:val="483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7E3BDA"/>
    <w:multiLevelType w:val="multilevel"/>
    <w:tmpl w:val="B8E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EF06AC"/>
    <w:multiLevelType w:val="multilevel"/>
    <w:tmpl w:val="565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BE7DCC"/>
    <w:multiLevelType w:val="multilevel"/>
    <w:tmpl w:val="8AF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5737D18"/>
    <w:multiLevelType w:val="multilevel"/>
    <w:tmpl w:val="969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863B6F"/>
    <w:multiLevelType w:val="multilevel"/>
    <w:tmpl w:val="A15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61744C"/>
    <w:multiLevelType w:val="multilevel"/>
    <w:tmpl w:val="94F2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F0E1C86"/>
    <w:multiLevelType w:val="multilevel"/>
    <w:tmpl w:val="E95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58"/>
  </w:num>
  <w:num w:numId="3">
    <w:abstractNumId w:val="64"/>
  </w:num>
  <w:num w:numId="4">
    <w:abstractNumId w:val="42"/>
  </w:num>
  <w:num w:numId="5">
    <w:abstractNumId w:val="60"/>
  </w:num>
  <w:num w:numId="6">
    <w:abstractNumId w:val="39"/>
  </w:num>
  <w:num w:numId="7">
    <w:abstractNumId w:val="18"/>
  </w:num>
  <w:num w:numId="8">
    <w:abstractNumId w:val="33"/>
  </w:num>
  <w:num w:numId="9">
    <w:abstractNumId w:val="35"/>
  </w:num>
  <w:num w:numId="10">
    <w:abstractNumId w:val="25"/>
  </w:num>
  <w:num w:numId="11">
    <w:abstractNumId w:val="28"/>
  </w:num>
  <w:num w:numId="12">
    <w:abstractNumId w:val="37"/>
  </w:num>
  <w:num w:numId="13">
    <w:abstractNumId w:val="30"/>
  </w:num>
  <w:num w:numId="14">
    <w:abstractNumId w:val="50"/>
  </w:num>
  <w:num w:numId="15">
    <w:abstractNumId w:val="53"/>
  </w:num>
  <w:num w:numId="16">
    <w:abstractNumId w:val="24"/>
  </w:num>
  <w:num w:numId="17">
    <w:abstractNumId w:val="48"/>
  </w:num>
  <w:num w:numId="18">
    <w:abstractNumId w:val="10"/>
  </w:num>
  <w:num w:numId="19">
    <w:abstractNumId w:val="36"/>
  </w:num>
  <w:num w:numId="20">
    <w:abstractNumId w:val="54"/>
  </w:num>
  <w:num w:numId="21">
    <w:abstractNumId w:val="26"/>
  </w:num>
  <w:num w:numId="22">
    <w:abstractNumId w:val="7"/>
  </w:num>
  <w:num w:numId="23">
    <w:abstractNumId w:val="5"/>
  </w:num>
  <w:num w:numId="24">
    <w:abstractNumId w:val="20"/>
  </w:num>
  <w:num w:numId="25">
    <w:abstractNumId w:val="55"/>
  </w:num>
  <w:num w:numId="26">
    <w:abstractNumId w:val="29"/>
  </w:num>
  <w:num w:numId="27">
    <w:abstractNumId w:val="45"/>
  </w:num>
  <w:num w:numId="28">
    <w:abstractNumId w:val="52"/>
  </w:num>
  <w:num w:numId="29">
    <w:abstractNumId w:val="8"/>
  </w:num>
  <w:num w:numId="30">
    <w:abstractNumId w:val="34"/>
  </w:num>
  <w:num w:numId="31">
    <w:abstractNumId w:val="61"/>
  </w:num>
  <w:num w:numId="32">
    <w:abstractNumId w:val="13"/>
  </w:num>
  <w:num w:numId="33">
    <w:abstractNumId w:val="19"/>
  </w:num>
  <w:num w:numId="34">
    <w:abstractNumId w:val="12"/>
  </w:num>
  <w:num w:numId="35">
    <w:abstractNumId w:val="16"/>
  </w:num>
  <w:num w:numId="36">
    <w:abstractNumId w:val="17"/>
  </w:num>
  <w:num w:numId="37">
    <w:abstractNumId w:val="21"/>
  </w:num>
  <w:num w:numId="38">
    <w:abstractNumId w:val="9"/>
  </w:num>
  <w:num w:numId="39">
    <w:abstractNumId w:val="2"/>
  </w:num>
  <w:num w:numId="40">
    <w:abstractNumId w:val="4"/>
  </w:num>
  <w:num w:numId="41">
    <w:abstractNumId w:val="63"/>
  </w:num>
  <w:num w:numId="42">
    <w:abstractNumId w:val="44"/>
  </w:num>
  <w:num w:numId="43">
    <w:abstractNumId w:val="40"/>
  </w:num>
  <w:num w:numId="44">
    <w:abstractNumId w:val="47"/>
  </w:num>
  <w:num w:numId="45">
    <w:abstractNumId w:val="70"/>
  </w:num>
  <w:num w:numId="46">
    <w:abstractNumId w:val="69"/>
  </w:num>
  <w:num w:numId="47">
    <w:abstractNumId w:val="32"/>
  </w:num>
  <w:num w:numId="48">
    <w:abstractNumId w:val="71"/>
  </w:num>
  <w:num w:numId="49">
    <w:abstractNumId w:val="57"/>
  </w:num>
  <w:num w:numId="50">
    <w:abstractNumId w:val="62"/>
  </w:num>
  <w:num w:numId="51">
    <w:abstractNumId w:val="22"/>
  </w:num>
  <w:num w:numId="52">
    <w:abstractNumId w:val="0"/>
  </w:num>
  <w:num w:numId="53">
    <w:abstractNumId w:val="3"/>
  </w:num>
  <w:num w:numId="54">
    <w:abstractNumId w:val="43"/>
  </w:num>
  <w:num w:numId="55">
    <w:abstractNumId w:val="15"/>
  </w:num>
  <w:num w:numId="56">
    <w:abstractNumId w:val="38"/>
  </w:num>
  <w:num w:numId="57">
    <w:abstractNumId w:val="6"/>
  </w:num>
  <w:num w:numId="58">
    <w:abstractNumId w:val="46"/>
  </w:num>
  <w:num w:numId="59">
    <w:abstractNumId w:val="27"/>
  </w:num>
  <w:num w:numId="60">
    <w:abstractNumId w:val="31"/>
  </w:num>
  <w:num w:numId="61">
    <w:abstractNumId w:val="59"/>
  </w:num>
  <w:num w:numId="62">
    <w:abstractNumId w:val="66"/>
  </w:num>
  <w:num w:numId="63">
    <w:abstractNumId w:val="41"/>
  </w:num>
  <w:num w:numId="64">
    <w:abstractNumId w:val="23"/>
  </w:num>
  <w:num w:numId="65">
    <w:abstractNumId w:val="68"/>
  </w:num>
  <w:num w:numId="66">
    <w:abstractNumId w:val="51"/>
  </w:num>
  <w:num w:numId="67">
    <w:abstractNumId w:val="11"/>
  </w:num>
  <w:num w:numId="68">
    <w:abstractNumId w:val="14"/>
  </w:num>
  <w:num w:numId="69">
    <w:abstractNumId w:val="56"/>
  </w:num>
  <w:num w:numId="70">
    <w:abstractNumId w:val="49"/>
  </w:num>
  <w:num w:numId="71">
    <w:abstractNumId w:val="65"/>
  </w:num>
  <w:num w:numId="72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A28"/>
    <w:rsid w:val="00035C4F"/>
    <w:rsid w:val="00090F47"/>
    <w:rsid w:val="00093576"/>
    <w:rsid w:val="00107A9A"/>
    <w:rsid w:val="0013526B"/>
    <w:rsid w:val="001504BA"/>
    <w:rsid w:val="001905EC"/>
    <w:rsid w:val="002853E9"/>
    <w:rsid w:val="003248B2"/>
    <w:rsid w:val="00371E8B"/>
    <w:rsid w:val="003A5E5B"/>
    <w:rsid w:val="0042740F"/>
    <w:rsid w:val="0045694B"/>
    <w:rsid w:val="004D39DD"/>
    <w:rsid w:val="004D6F0D"/>
    <w:rsid w:val="00504B3E"/>
    <w:rsid w:val="00574F50"/>
    <w:rsid w:val="00590004"/>
    <w:rsid w:val="005B77B7"/>
    <w:rsid w:val="006C6FF2"/>
    <w:rsid w:val="007527AD"/>
    <w:rsid w:val="00761235"/>
    <w:rsid w:val="0078678E"/>
    <w:rsid w:val="0079465A"/>
    <w:rsid w:val="007E713E"/>
    <w:rsid w:val="008742D7"/>
    <w:rsid w:val="008948DA"/>
    <w:rsid w:val="008B3254"/>
    <w:rsid w:val="008C3D42"/>
    <w:rsid w:val="008D0085"/>
    <w:rsid w:val="008F4D86"/>
    <w:rsid w:val="0092532C"/>
    <w:rsid w:val="00975892"/>
    <w:rsid w:val="009C1C3B"/>
    <w:rsid w:val="009E0412"/>
    <w:rsid w:val="009F0FD8"/>
    <w:rsid w:val="00A302FD"/>
    <w:rsid w:val="00A627B5"/>
    <w:rsid w:val="00AF2347"/>
    <w:rsid w:val="00B24C9D"/>
    <w:rsid w:val="00B53F23"/>
    <w:rsid w:val="00B62A45"/>
    <w:rsid w:val="00B757AC"/>
    <w:rsid w:val="00BB455B"/>
    <w:rsid w:val="00BD38DB"/>
    <w:rsid w:val="00BE28B5"/>
    <w:rsid w:val="00C40381"/>
    <w:rsid w:val="00C85EF5"/>
    <w:rsid w:val="00C87303"/>
    <w:rsid w:val="00CA02EC"/>
    <w:rsid w:val="00CF231A"/>
    <w:rsid w:val="00CF6BED"/>
    <w:rsid w:val="00D33A2D"/>
    <w:rsid w:val="00D52853"/>
    <w:rsid w:val="00D674AF"/>
    <w:rsid w:val="00DA4151"/>
    <w:rsid w:val="00DD6138"/>
    <w:rsid w:val="00DE3A28"/>
    <w:rsid w:val="00DF26B5"/>
    <w:rsid w:val="00E16EF1"/>
    <w:rsid w:val="00E44BD1"/>
    <w:rsid w:val="00E71470"/>
    <w:rsid w:val="00EB7B6B"/>
    <w:rsid w:val="00ED42A1"/>
    <w:rsid w:val="00F1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B3E"/>
    <w:pPr>
      <w:ind w:left="720"/>
      <w:contextualSpacing/>
    </w:pPr>
  </w:style>
  <w:style w:type="table" w:styleId="a5">
    <w:name w:val="Table Grid"/>
    <w:basedOn w:val="a1"/>
    <w:uiPriority w:val="59"/>
    <w:rsid w:val="0009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76"/>
    <w:rPr>
      <w:rFonts w:ascii="Tahoma" w:hAnsi="Tahoma" w:cs="Tahoma"/>
      <w:sz w:val="16"/>
      <w:szCs w:val="16"/>
    </w:rPr>
  </w:style>
  <w:style w:type="paragraph" w:customStyle="1" w:styleId="3">
    <w:name w:val="Заголовок 3+"/>
    <w:basedOn w:val="a"/>
    <w:rsid w:val="004D39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22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Пк</cp:lastModifiedBy>
  <cp:revision>51</cp:revision>
  <cp:lastPrinted>2017-10-11T10:49:00Z</cp:lastPrinted>
  <dcterms:created xsi:type="dcterms:W3CDTF">2017-10-11T08:08:00Z</dcterms:created>
  <dcterms:modified xsi:type="dcterms:W3CDTF">2021-02-23T15:21:00Z</dcterms:modified>
</cp:coreProperties>
</file>