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3" w:rsidRPr="002E0474" w:rsidRDefault="00DA71C3" w:rsidP="00DA71C3">
      <w:pPr>
        <w:pBdr>
          <w:bottom w:val="single" w:sz="12" w:space="2" w:color="auto"/>
        </w:pBdr>
        <w:jc w:val="center"/>
        <w:rPr>
          <w:rFonts w:eastAsia="Times New Roman"/>
          <w:b/>
          <w:sz w:val="28"/>
          <w:szCs w:val="28"/>
          <w:lang w:eastAsia="ru-RU"/>
        </w:rPr>
      </w:pPr>
      <w:r w:rsidRPr="002E0474">
        <w:rPr>
          <w:rFonts w:eastAsia="Times New Roman"/>
          <w:b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DA71C3" w:rsidRPr="002E0474" w:rsidRDefault="00D337DD" w:rsidP="00DA71C3">
      <w:pPr>
        <w:pBdr>
          <w:bottom w:val="single" w:sz="12" w:space="2" w:color="auto"/>
        </w:pBdr>
        <w:jc w:val="center"/>
        <w:rPr>
          <w:rFonts w:eastAsia="Times New Roman"/>
          <w:b/>
          <w:sz w:val="28"/>
          <w:szCs w:val="28"/>
          <w:lang w:eastAsia="ru-RU"/>
        </w:rPr>
      </w:pPr>
      <w:r w:rsidRPr="002E0474">
        <w:rPr>
          <w:rFonts w:eastAsia="Times New Roman"/>
          <w:b/>
          <w:sz w:val="28"/>
          <w:szCs w:val="28"/>
          <w:lang w:eastAsia="ru-RU"/>
        </w:rPr>
        <w:t>ГИМНАЗИЯ №16</w:t>
      </w:r>
      <w:r w:rsidR="00DA71C3" w:rsidRPr="002E0474">
        <w:rPr>
          <w:rFonts w:eastAsia="Times New Roman"/>
          <w:b/>
          <w:sz w:val="28"/>
          <w:szCs w:val="28"/>
          <w:lang w:eastAsia="ru-RU"/>
        </w:rPr>
        <w:t xml:space="preserve"> Г.ОРЛА</w:t>
      </w:r>
    </w:p>
    <w:p w:rsidR="00DA71C3" w:rsidRPr="002E0474" w:rsidRDefault="00DA71C3" w:rsidP="00DA71C3">
      <w:pPr>
        <w:pBdr>
          <w:bottom w:val="single" w:sz="12" w:space="2" w:color="auto"/>
        </w:pBdr>
        <w:jc w:val="center"/>
        <w:rPr>
          <w:rFonts w:eastAsia="Times New Roman"/>
          <w:b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rPr>
          <w:rFonts w:eastAsia="Times New Roman"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rPr>
          <w:rFonts w:eastAsia="Times New Roman"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autoSpaceDE w:val="0"/>
        <w:autoSpaceDN w:val="0"/>
        <w:adjustRightInd w:val="0"/>
        <w:jc w:val="right"/>
        <w:rPr>
          <w:rFonts w:eastAsia="Times New Roman"/>
          <w:color w:val="0070C0"/>
          <w:sz w:val="28"/>
          <w:szCs w:val="28"/>
          <w:lang w:eastAsia="ru-RU"/>
        </w:rPr>
      </w:pPr>
      <w:r w:rsidRPr="002E0474">
        <w:rPr>
          <w:rFonts w:eastAsia="Times New Roman"/>
          <w:color w:val="0070C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DA71C3" w:rsidRPr="002E0474" w:rsidRDefault="00DA71C3" w:rsidP="00DA71C3">
      <w:pPr>
        <w:jc w:val="center"/>
        <w:rPr>
          <w:rFonts w:eastAsia="Times New Roman"/>
          <w:sz w:val="28"/>
          <w:szCs w:val="28"/>
          <w:lang w:eastAsia="ru-RU"/>
        </w:rPr>
      </w:pPr>
      <w:r w:rsidRPr="002E0474">
        <w:rPr>
          <w:rFonts w:eastAsia="Times New Roman"/>
          <w:sz w:val="28"/>
          <w:szCs w:val="28"/>
          <w:lang w:eastAsia="ru-RU"/>
        </w:rPr>
        <w:t> </w:t>
      </w:r>
    </w:p>
    <w:p w:rsidR="00DA71C3" w:rsidRPr="002E0474" w:rsidRDefault="00DA71C3" w:rsidP="00DA71C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E0474">
        <w:rPr>
          <w:rFonts w:eastAsia="Times New Roman"/>
          <w:b/>
          <w:sz w:val="28"/>
          <w:szCs w:val="28"/>
          <w:lang w:eastAsia="ru-RU"/>
        </w:rPr>
        <w:t>по предмету «Математика»</w:t>
      </w:r>
    </w:p>
    <w:p w:rsidR="00DA71C3" w:rsidRPr="002E0474" w:rsidRDefault="00DA71C3" w:rsidP="00DA71C3">
      <w:pPr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DA71C3">
      <w:pPr>
        <w:jc w:val="center"/>
        <w:rPr>
          <w:rFonts w:eastAsia="Times New Roman"/>
          <w:sz w:val="28"/>
          <w:szCs w:val="28"/>
          <w:lang w:eastAsia="ru-RU"/>
        </w:rPr>
      </w:pPr>
      <w:r w:rsidRPr="002E0474">
        <w:rPr>
          <w:rFonts w:eastAsia="Times New Roman"/>
          <w:sz w:val="28"/>
          <w:szCs w:val="28"/>
          <w:lang w:eastAsia="ru-RU"/>
        </w:rPr>
        <w:t>На уровень среднего общего образования</w:t>
      </w:r>
    </w:p>
    <w:p w:rsidR="00DA71C3" w:rsidRPr="002E0474" w:rsidRDefault="00DA71C3" w:rsidP="00DA71C3">
      <w:pPr>
        <w:jc w:val="center"/>
        <w:rPr>
          <w:rFonts w:eastAsia="Times New Roman"/>
          <w:sz w:val="28"/>
          <w:szCs w:val="28"/>
          <w:lang w:eastAsia="ru-RU"/>
        </w:rPr>
      </w:pPr>
      <w:r w:rsidRPr="002E0474">
        <w:rPr>
          <w:rFonts w:eastAsia="Times New Roman"/>
          <w:sz w:val="28"/>
          <w:szCs w:val="28"/>
          <w:lang w:eastAsia="ru-RU"/>
        </w:rPr>
        <w:t>Срок реализации программы: 2 года</w:t>
      </w: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DA71C3" w:rsidRPr="002E0474" w:rsidRDefault="00DA71C3" w:rsidP="006174C1">
      <w:pPr>
        <w:jc w:val="center"/>
        <w:rPr>
          <w:rFonts w:eastAsia="Times New Roman"/>
          <w:sz w:val="28"/>
          <w:szCs w:val="28"/>
          <w:lang w:eastAsia="ru-RU"/>
        </w:rPr>
      </w:pPr>
    </w:p>
    <w:p w:rsidR="006174C1" w:rsidRPr="002E0474" w:rsidRDefault="006174C1" w:rsidP="006174C1">
      <w:pPr>
        <w:jc w:val="center"/>
        <w:rPr>
          <w:rFonts w:eastAsia="Times New Roman"/>
          <w:sz w:val="28"/>
          <w:szCs w:val="28"/>
          <w:lang w:eastAsia="ru-RU"/>
        </w:rPr>
      </w:pPr>
      <w:r w:rsidRPr="002E0474">
        <w:rPr>
          <w:rFonts w:eastAsia="Times New Roman"/>
          <w:sz w:val="28"/>
          <w:szCs w:val="28"/>
          <w:lang w:eastAsia="ru-RU"/>
        </w:rPr>
        <w:t xml:space="preserve">г. Орёл </w:t>
      </w:r>
    </w:p>
    <w:p w:rsidR="00502403" w:rsidRPr="002E0474" w:rsidRDefault="001265C5" w:rsidP="001265C5">
      <w:pPr>
        <w:jc w:val="center"/>
        <w:rPr>
          <w:sz w:val="28"/>
          <w:szCs w:val="28"/>
        </w:rPr>
      </w:pPr>
      <w:r w:rsidRPr="002E0474">
        <w:rPr>
          <w:rFonts w:eastAsia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502403" w:rsidRPr="002E0474" w:rsidRDefault="00361B46" w:rsidP="00502403">
      <w:pPr>
        <w:rPr>
          <w:sz w:val="28"/>
          <w:szCs w:val="28"/>
        </w:rPr>
      </w:pPr>
      <w:r w:rsidRPr="002E0474">
        <w:rPr>
          <w:sz w:val="28"/>
          <w:szCs w:val="28"/>
        </w:rPr>
        <w:t xml:space="preserve">     </w:t>
      </w:r>
      <w:r w:rsidR="00502403" w:rsidRPr="002E0474">
        <w:rPr>
          <w:sz w:val="28"/>
          <w:szCs w:val="28"/>
        </w:rPr>
        <w:t>Рабочая программа составлена на основе:</w:t>
      </w:r>
    </w:p>
    <w:p w:rsidR="00502403" w:rsidRPr="002E0474" w:rsidRDefault="00502403" w:rsidP="00502403">
      <w:pPr>
        <w:rPr>
          <w:sz w:val="28"/>
          <w:szCs w:val="28"/>
        </w:rPr>
      </w:pPr>
      <w:r w:rsidRPr="002E0474">
        <w:rPr>
          <w:sz w:val="28"/>
          <w:szCs w:val="28"/>
        </w:rPr>
        <w:t>- Основных положений федерального компонента  государственного образовательного стандарта среднего общего образования;</w:t>
      </w:r>
    </w:p>
    <w:p w:rsidR="00502403" w:rsidRPr="002E0474" w:rsidRDefault="00502403" w:rsidP="00502403">
      <w:pPr>
        <w:rPr>
          <w:sz w:val="28"/>
          <w:szCs w:val="28"/>
        </w:rPr>
      </w:pPr>
      <w:r w:rsidRPr="002E0474">
        <w:rPr>
          <w:sz w:val="28"/>
          <w:szCs w:val="28"/>
        </w:rPr>
        <w:t>- Примерной программы среднего общего образования по «Математике»;</w:t>
      </w:r>
    </w:p>
    <w:p w:rsidR="00502403" w:rsidRPr="002E0474" w:rsidRDefault="00502403" w:rsidP="00502403">
      <w:pPr>
        <w:tabs>
          <w:tab w:val="num" w:pos="1260"/>
        </w:tabs>
        <w:jc w:val="both"/>
        <w:rPr>
          <w:sz w:val="28"/>
          <w:szCs w:val="28"/>
        </w:rPr>
      </w:pPr>
      <w:r w:rsidRPr="002E0474">
        <w:rPr>
          <w:sz w:val="28"/>
          <w:szCs w:val="28"/>
        </w:rPr>
        <w:t xml:space="preserve">- УМК: </w:t>
      </w:r>
      <w:r w:rsidRPr="002E0474">
        <w:rPr>
          <w:color w:val="000000"/>
          <w:sz w:val="28"/>
          <w:szCs w:val="28"/>
        </w:rPr>
        <w:t>Алгебра и начала математического анализа. 10-11 классы</w:t>
      </w:r>
      <w:r w:rsidRPr="002E0474">
        <w:rPr>
          <w:sz w:val="28"/>
          <w:szCs w:val="28"/>
        </w:rPr>
        <w:t>.: учеб</w:t>
      </w:r>
      <w:proofErr w:type="gramStart"/>
      <w:r w:rsidRPr="002E0474">
        <w:rPr>
          <w:sz w:val="28"/>
          <w:szCs w:val="28"/>
        </w:rPr>
        <w:t>.</w:t>
      </w:r>
      <w:proofErr w:type="gramEnd"/>
      <w:r w:rsidRPr="002E0474">
        <w:rPr>
          <w:sz w:val="28"/>
          <w:szCs w:val="28"/>
        </w:rPr>
        <w:t xml:space="preserve"> </w:t>
      </w:r>
      <w:proofErr w:type="gramStart"/>
      <w:r w:rsidRPr="002E0474">
        <w:rPr>
          <w:sz w:val="28"/>
          <w:szCs w:val="28"/>
        </w:rPr>
        <w:t>д</w:t>
      </w:r>
      <w:proofErr w:type="gramEnd"/>
      <w:r w:rsidRPr="002E0474">
        <w:rPr>
          <w:sz w:val="28"/>
          <w:szCs w:val="28"/>
        </w:rPr>
        <w:t xml:space="preserve">ля </w:t>
      </w:r>
      <w:proofErr w:type="spellStart"/>
      <w:r w:rsidRPr="002E0474">
        <w:rPr>
          <w:sz w:val="28"/>
          <w:szCs w:val="28"/>
        </w:rPr>
        <w:t>общеобразоват</w:t>
      </w:r>
      <w:proofErr w:type="spellEnd"/>
      <w:r w:rsidRPr="002E0474">
        <w:rPr>
          <w:sz w:val="28"/>
          <w:szCs w:val="28"/>
        </w:rPr>
        <w:t xml:space="preserve">. организаций : </w:t>
      </w:r>
      <w:r w:rsidR="00B850A1" w:rsidRPr="002E0474">
        <w:rPr>
          <w:sz w:val="28"/>
          <w:szCs w:val="28"/>
        </w:rPr>
        <w:t xml:space="preserve">базовый и </w:t>
      </w:r>
      <w:r w:rsidRPr="002E0474">
        <w:rPr>
          <w:sz w:val="28"/>
          <w:szCs w:val="28"/>
        </w:rPr>
        <w:t>профильный уровень / Ш..А. Алимов, Ю.М. Колягин, М.В. Колягин, М.В. Ткачёва и др. – М.: Просвещение, 2014.</w:t>
      </w:r>
    </w:p>
    <w:p w:rsidR="00502403" w:rsidRPr="002E0474" w:rsidRDefault="00502403" w:rsidP="00502403">
      <w:pPr>
        <w:tabs>
          <w:tab w:val="num" w:pos="1260"/>
        </w:tabs>
        <w:jc w:val="both"/>
        <w:rPr>
          <w:sz w:val="28"/>
          <w:szCs w:val="28"/>
        </w:rPr>
      </w:pPr>
      <w:r w:rsidRPr="002E0474">
        <w:rPr>
          <w:sz w:val="28"/>
          <w:szCs w:val="28"/>
        </w:rPr>
        <w:t xml:space="preserve">- УМК: </w:t>
      </w:r>
      <w:r w:rsidRPr="002E0474">
        <w:rPr>
          <w:color w:val="000000"/>
          <w:sz w:val="28"/>
          <w:szCs w:val="28"/>
        </w:rPr>
        <w:t>Геометрия. 10-11 классы</w:t>
      </w:r>
      <w:r w:rsidRPr="002E0474">
        <w:rPr>
          <w:sz w:val="28"/>
          <w:szCs w:val="28"/>
        </w:rPr>
        <w:t>.: учеб</w:t>
      </w:r>
      <w:proofErr w:type="gramStart"/>
      <w:r w:rsidRPr="002E0474">
        <w:rPr>
          <w:sz w:val="28"/>
          <w:szCs w:val="28"/>
        </w:rPr>
        <w:t>.</w:t>
      </w:r>
      <w:proofErr w:type="gramEnd"/>
      <w:r w:rsidRPr="002E0474">
        <w:rPr>
          <w:sz w:val="28"/>
          <w:szCs w:val="28"/>
        </w:rPr>
        <w:t xml:space="preserve"> </w:t>
      </w:r>
      <w:proofErr w:type="gramStart"/>
      <w:r w:rsidRPr="002E0474">
        <w:rPr>
          <w:sz w:val="28"/>
          <w:szCs w:val="28"/>
        </w:rPr>
        <w:t>д</w:t>
      </w:r>
      <w:proofErr w:type="gramEnd"/>
      <w:r w:rsidRPr="002E0474">
        <w:rPr>
          <w:sz w:val="28"/>
          <w:szCs w:val="28"/>
        </w:rPr>
        <w:t xml:space="preserve">ля </w:t>
      </w:r>
      <w:proofErr w:type="spellStart"/>
      <w:r w:rsidRPr="002E0474">
        <w:rPr>
          <w:sz w:val="28"/>
          <w:szCs w:val="28"/>
        </w:rPr>
        <w:t>общеобразоват</w:t>
      </w:r>
      <w:proofErr w:type="spellEnd"/>
      <w:r w:rsidRPr="002E0474">
        <w:rPr>
          <w:sz w:val="28"/>
          <w:szCs w:val="28"/>
        </w:rPr>
        <w:t xml:space="preserve">. организаций : профильный уровень / Л.С. </w:t>
      </w:r>
      <w:proofErr w:type="spellStart"/>
      <w:r w:rsidRPr="002E0474">
        <w:rPr>
          <w:sz w:val="28"/>
          <w:szCs w:val="28"/>
        </w:rPr>
        <w:t>Атанасян</w:t>
      </w:r>
      <w:proofErr w:type="spellEnd"/>
      <w:r w:rsidRPr="002E0474">
        <w:rPr>
          <w:sz w:val="28"/>
          <w:szCs w:val="28"/>
        </w:rPr>
        <w:t xml:space="preserve">, В.Ф. Бутузов, С.Б. </w:t>
      </w:r>
      <w:proofErr w:type="spellStart"/>
      <w:r w:rsidRPr="002E0474">
        <w:rPr>
          <w:sz w:val="28"/>
          <w:szCs w:val="28"/>
        </w:rPr>
        <w:t>Коломцев</w:t>
      </w:r>
      <w:proofErr w:type="spellEnd"/>
      <w:r w:rsidRPr="002E0474">
        <w:rPr>
          <w:sz w:val="28"/>
          <w:szCs w:val="28"/>
        </w:rPr>
        <w:t xml:space="preserve"> и др. – М.: Просвещение, 2014.</w:t>
      </w:r>
    </w:p>
    <w:p w:rsidR="00502403" w:rsidRPr="002E0474" w:rsidRDefault="00502403" w:rsidP="00502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474">
        <w:rPr>
          <w:sz w:val="28"/>
          <w:szCs w:val="28"/>
        </w:rPr>
        <w:t xml:space="preserve">При изучении курса математики на </w:t>
      </w:r>
      <w:r w:rsidR="00CA5DD9" w:rsidRPr="002E0474">
        <w:rPr>
          <w:sz w:val="28"/>
          <w:szCs w:val="28"/>
        </w:rPr>
        <w:t>профильн</w:t>
      </w:r>
      <w:r w:rsidRPr="002E0474">
        <w:rPr>
          <w:sz w:val="28"/>
          <w:szCs w:val="28"/>
        </w:rPr>
        <w:t>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</w:t>
      </w:r>
      <w:r w:rsidRPr="002E0474">
        <w:rPr>
          <w:rFonts w:eastAsia="Calibri"/>
          <w:sz w:val="28"/>
          <w:szCs w:val="28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02403" w:rsidRPr="002E0474" w:rsidRDefault="00502403" w:rsidP="00502403">
      <w:pPr>
        <w:spacing w:before="80" w:after="80"/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Задачи образования:</w:t>
      </w:r>
    </w:p>
    <w:p w:rsidR="00502403" w:rsidRPr="002E0474" w:rsidRDefault="00502403" w:rsidP="00502403">
      <w:pPr>
        <w:pStyle w:val="2"/>
        <w:ind w:firstLine="709"/>
        <w:rPr>
          <w:bCs/>
          <w:sz w:val="28"/>
          <w:szCs w:val="28"/>
        </w:rPr>
      </w:pPr>
      <w:r w:rsidRPr="002E0474">
        <w:rPr>
          <w:bCs/>
          <w:sz w:val="28"/>
          <w:szCs w:val="28"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502403" w:rsidRPr="002E0474" w:rsidRDefault="00502403" w:rsidP="00502403">
      <w:pPr>
        <w:spacing w:before="80" w:after="80"/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Цель курса:</w:t>
      </w:r>
    </w:p>
    <w:p w:rsidR="00502403" w:rsidRPr="002E0474" w:rsidRDefault="00502403" w:rsidP="00502403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0474">
        <w:rPr>
          <w:sz w:val="28"/>
          <w:szCs w:val="28"/>
        </w:rPr>
        <w:t xml:space="preserve">Изучение математики в старшей школе на </w:t>
      </w:r>
      <w:r w:rsidR="00CA5DD9" w:rsidRPr="002E0474">
        <w:rPr>
          <w:sz w:val="28"/>
          <w:szCs w:val="28"/>
        </w:rPr>
        <w:t xml:space="preserve">профильном </w:t>
      </w:r>
      <w:r w:rsidRPr="002E0474">
        <w:rPr>
          <w:sz w:val="28"/>
          <w:szCs w:val="28"/>
        </w:rPr>
        <w:t xml:space="preserve">уровне направлено на достижение следующих </w:t>
      </w:r>
      <w:r w:rsidRPr="002E0474">
        <w:rPr>
          <w:b/>
          <w:i/>
          <w:sz w:val="28"/>
          <w:szCs w:val="28"/>
        </w:rPr>
        <w:t>целей: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lastRenderedPageBreak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02403" w:rsidRPr="002E0474" w:rsidRDefault="00502403" w:rsidP="005024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0474">
        <w:rPr>
          <w:sz w:val="28"/>
          <w:szCs w:val="28"/>
        </w:rPr>
        <w:t xml:space="preserve">В рамках указанных содержательных линий решаются следующие </w:t>
      </w:r>
      <w:r w:rsidRPr="002E0474">
        <w:rPr>
          <w:b/>
          <w:i/>
          <w:sz w:val="28"/>
          <w:szCs w:val="28"/>
        </w:rPr>
        <w:t>задачи: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изучение свой</w:t>
      </w:r>
      <w:proofErr w:type="gramStart"/>
      <w:r w:rsidRPr="002E0474">
        <w:rPr>
          <w:sz w:val="28"/>
          <w:szCs w:val="28"/>
        </w:rPr>
        <w:t>ств пр</w:t>
      </w:r>
      <w:proofErr w:type="gramEnd"/>
      <w:r w:rsidRPr="002E0474"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502403" w:rsidRPr="002E0474" w:rsidRDefault="00502403" w:rsidP="005024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0474">
        <w:rPr>
          <w:b/>
          <w:i/>
          <w:sz w:val="28"/>
          <w:szCs w:val="28"/>
        </w:rPr>
        <w:t>Цели</w:t>
      </w:r>
      <w:r w:rsidRPr="002E0474">
        <w:rPr>
          <w:sz w:val="28"/>
          <w:szCs w:val="28"/>
        </w:rPr>
        <w:t xml:space="preserve"> изучения курса математики в 10-11 классах: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создание условий для умения ясно, точно и грамотно выражать свои мысли в устной и письменной речи;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формирование умения использовать различные языки математики: словесный, символический, графический;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502403" w:rsidRPr="002E0474" w:rsidRDefault="00502403" w:rsidP="00502403">
      <w:pPr>
        <w:pStyle w:val="6"/>
        <w:keepNext w:val="0"/>
        <w:widowControl w:val="0"/>
        <w:ind w:firstLine="0"/>
        <w:rPr>
          <w:i w:val="0"/>
          <w:sz w:val="28"/>
          <w:szCs w:val="28"/>
        </w:rPr>
      </w:pPr>
    </w:p>
    <w:p w:rsidR="00502403" w:rsidRPr="002E0474" w:rsidRDefault="00502403" w:rsidP="00502403">
      <w:pPr>
        <w:pStyle w:val="6"/>
        <w:keepNext w:val="0"/>
        <w:widowControl w:val="0"/>
        <w:ind w:firstLine="0"/>
        <w:jc w:val="center"/>
        <w:rPr>
          <w:sz w:val="28"/>
          <w:szCs w:val="28"/>
        </w:rPr>
      </w:pPr>
      <w:r w:rsidRPr="002E0474">
        <w:rPr>
          <w:sz w:val="28"/>
          <w:szCs w:val="28"/>
        </w:rPr>
        <w:t>Место предмета в базисном учебном плане</w:t>
      </w:r>
    </w:p>
    <w:p w:rsidR="00316882" w:rsidRPr="002E0474" w:rsidRDefault="00502403" w:rsidP="00316882">
      <w:pPr>
        <w:ind w:firstLine="709"/>
        <w:jc w:val="both"/>
        <w:rPr>
          <w:sz w:val="28"/>
          <w:szCs w:val="28"/>
        </w:rPr>
      </w:pPr>
      <w:r w:rsidRPr="002E0474">
        <w:rPr>
          <w:sz w:val="28"/>
          <w:szCs w:val="28"/>
        </w:rPr>
        <w:t>Программа рассчитана на 198 учебных часов</w:t>
      </w:r>
      <w:r w:rsidR="00B850A1" w:rsidRPr="002E0474">
        <w:rPr>
          <w:sz w:val="28"/>
          <w:szCs w:val="28"/>
        </w:rPr>
        <w:t xml:space="preserve"> </w:t>
      </w:r>
      <w:r w:rsidRPr="002E0474">
        <w:rPr>
          <w:sz w:val="28"/>
          <w:szCs w:val="28"/>
        </w:rPr>
        <w:t>в 10 классе и 198 учебных часов в 11 классе из расчета 6 часа в неделю</w:t>
      </w:r>
      <w:r w:rsidR="00806182" w:rsidRPr="002E0474">
        <w:rPr>
          <w:sz w:val="28"/>
          <w:szCs w:val="28"/>
        </w:rPr>
        <w:t xml:space="preserve"> профильный уровень и 170</w:t>
      </w:r>
      <w:r w:rsidR="00B850A1" w:rsidRPr="002E0474">
        <w:rPr>
          <w:sz w:val="28"/>
          <w:szCs w:val="28"/>
        </w:rPr>
        <w:t xml:space="preserve"> учебных часов в 10 классе и 1</w:t>
      </w:r>
      <w:r w:rsidR="00806182" w:rsidRPr="002E0474">
        <w:rPr>
          <w:sz w:val="28"/>
          <w:szCs w:val="28"/>
        </w:rPr>
        <w:t>70</w:t>
      </w:r>
      <w:r w:rsidR="00B850A1" w:rsidRPr="002E0474">
        <w:rPr>
          <w:sz w:val="28"/>
          <w:szCs w:val="28"/>
        </w:rPr>
        <w:t xml:space="preserve"> учебных часов в 11 классе из расчета </w:t>
      </w:r>
      <w:r w:rsidR="00806182" w:rsidRPr="002E0474">
        <w:rPr>
          <w:sz w:val="28"/>
          <w:szCs w:val="28"/>
        </w:rPr>
        <w:t>5 часов</w:t>
      </w:r>
      <w:r w:rsidR="00B850A1" w:rsidRPr="002E0474">
        <w:rPr>
          <w:sz w:val="28"/>
          <w:szCs w:val="28"/>
        </w:rPr>
        <w:t xml:space="preserve"> в неделю базовый уровень</w:t>
      </w:r>
      <w:proofErr w:type="gramStart"/>
      <w:r w:rsidRPr="002E0474">
        <w:rPr>
          <w:rFonts w:eastAsia="Times New Roman"/>
          <w:sz w:val="28"/>
          <w:szCs w:val="28"/>
        </w:rPr>
        <w:t xml:space="preserve"> В</w:t>
      </w:r>
      <w:proofErr w:type="gramEnd"/>
      <w:r w:rsidRPr="002E0474">
        <w:rPr>
          <w:rFonts w:eastAsia="Times New Roman"/>
          <w:sz w:val="28"/>
          <w:szCs w:val="28"/>
        </w:rPr>
        <w:t xml:space="preserve"> течение двух лет проводятся пробные и тренировочные экзамены по отдельному графику. </w:t>
      </w:r>
      <w:r w:rsidRPr="002E0474">
        <w:rPr>
          <w:sz w:val="28"/>
          <w:szCs w:val="28"/>
        </w:rPr>
        <w:lastRenderedPageBreak/>
        <w:t xml:space="preserve">Промежуточная аттестация проводится в форме тестов, мониторингов, контрольных работ. </w:t>
      </w:r>
      <w:r w:rsidR="00316882" w:rsidRPr="002E0474">
        <w:rPr>
          <w:sz w:val="28"/>
          <w:szCs w:val="28"/>
        </w:rPr>
        <w:t xml:space="preserve">В течение года возможны коррективы календарно – тематического планирования, связанные с объективными причинами. </w:t>
      </w:r>
    </w:p>
    <w:p w:rsidR="00316450" w:rsidRPr="002E0474" w:rsidRDefault="00316450" w:rsidP="0031645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16450" w:rsidRPr="002E0474" w:rsidRDefault="00316450" w:rsidP="0031645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 ОСВОЕНИЯ ПРЕДМЕТА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 w:rsidRPr="002E0474">
        <w:rPr>
          <w:rFonts w:eastAsia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следующих результатов.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2E0474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эстетическое отношение к миру, включая эстетику быта, научного и технического творчества;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2E0474">
        <w:rPr>
          <w:rFonts w:eastAsia="Times New Roman"/>
          <w:color w:val="000000"/>
          <w:sz w:val="28"/>
          <w:szCs w:val="28"/>
          <w:lang w:eastAsia="ru-RU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proofErr w:type="gramEnd"/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E0474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lastRenderedPageBreak/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316450" w:rsidRPr="002E0474" w:rsidRDefault="00316450" w:rsidP="0031645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основе, а предметные результаты освоения курса математики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теоремы.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lastRenderedPageBreak/>
        <w:t>владение навыками использования готовых компьютерных программ при решении задач.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владение геометрической терминологией, ключевыми понятиями, методами и приёмами;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E0474">
        <w:rPr>
          <w:rFonts w:eastAsia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0474">
        <w:rPr>
          <w:rFonts w:eastAsia="Times New Roman"/>
          <w:color w:val="000000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color w:val="000000"/>
          <w:sz w:val="28"/>
          <w:szCs w:val="28"/>
          <w:lang w:eastAsia="ru-RU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16450" w:rsidRPr="002E0474" w:rsidRDefault="00316450" w:rsidP="00316450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</w:p>
    <w:p w:rsidR="00550F90" w:rsidRPr="002E0474" w:rsidRDefault="00550F90" w:rsidP="00502403">
      <w:pPr>
        <w:spacing w:before="80" w:after="80"/>
        <w:jc w:val="center"/>
        <w:rPr>
          <w:b/>
          <w:i/>
          <w:sz w:val="28"/>
          <w:szCs w:val="28"/>
        </w:rPr>
      </w:pPr>
    </w:p>
    <w:p w:rsidR="00502403" w:rsidRPr="002E0474" w:rsidRDefault="00502403" w:rsidP="00502403">
      <w:pPr>
        <w:jc w:val="both"/>
        <w:rPr>
          <w:sz w:val="28"/>
          <w:szCs w:val="28"/>
        </w:rPr>
      </w:pPr>
      <w:r w:rsidRPr="002E0474">
        <w:rPr>
          <w:sz w:val="28"/>
          <w:szCs w:val="28"/>
        </w:rPr>
        <w:t>В результате изучения курса математики 10-11 классов обучающиеся должны:</w:t>
      </w:r>
    </w:p>
    <w:p w:rsidR="00502403" w:rsidRPr="002E0474" w:rsidRDefault="00502403" w:rsidP="00502403">
      <w:pPr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Знать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вероятностный характер различных процессов окружающего мира.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Алгебра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02403" w:rsidRPr="002E0474" w:rsidRDefault="00502403" w:rsidP="00502403">
      <w:pPr>
        <w:pStyle w:val="2"/>
        <w:numPr>
          <w:ilvl w:val="0"/>
          <w:numId w:val="1"/>
        </w:numPr>
        <w:ind w:hanging="294"/>
        <w:rPr>
          <w:sz w:val="28"/>
          <w:szCs w:val="28"/>
        </w:rPr>
      </w:pPr>
      <w:r w:rsidRPr="002E0474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02403" w:rsidRPr="002E0474" w:rsidRDefault="00502403" w:rsidP="00502403">
      <w:pPr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практических расчетов по формулам, включая формулы, содержащие степени, радикалы, логарифмы и </w:t>
      </w:r>
      <w:proofErr w:type="spellStart"/>
      <w:r w:rsidRPr="002E0474">
        <w:rPr>
          <w:sz w:val="28"/>
          <w:szCs w:val="28"/>
        </w:rPr>
        <w:t>тригон</w:t>
      </w:r>
      <w:proofErr w:type="spellEnd"/>
      <w:r w:rsidRPr="002E0474">
        <w:rPr>
          <w:sz w:val="28"/>
          <w:szCs w:val="28"/>
        </w:rPr>
        <w:t xml:space="preserve">. функции, используя при </w:t>
      </w:r>
      <w:r w:rsidRPr="002E0474">
        <w:rPr>
          <w:sz w:val="28"/>
          <w:szCs w:val="28"/>
        </w:rPr>
        <w:lastRenderedPageBreak/>
        <w:t>необходимости справочные материалы и простейшие вычислительные устройства;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Функции и графики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строить графики изученных функций;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502403" w:rsidRPr="002E0474" w:rsidRDefault="00502403" w:rsidP="00502403">
      <w:pPr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Начала математического анализа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502403" w:rsidRPr="002E0474" w:rsidRDefault="00502403" w:rsidP="00502403">
      <w:pPr>
        <w:jc w:val="both"/>
        <w:rPr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Уравнения и неравенства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составлять уравнения и неравенства по условию задачи;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2E0474">
        <w:rPr>
          <w:sz w:val="28"/>
          <w:szCs w:val="28"/>
        </w:rPr>
        <w:t>ств гр</w:t>
      </w:r>
      <w:proofErr w:type="gramEnd"/>
      <w:r w:rsidRPr="002E0474">
        <w:rPr>
          <w:sz w:val="28"/>
          <w:szCs w:val="28"/>
        </w:rPr>
        <w:t>афический метод;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502403" w:rsidRPr="002E0474" w:rsidRDefault="00502403" w:rsidP="00502403">
      <w:pPr>
        <w:jc w:val="both"/>
        <w:rPr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lastRenderedPageBreak/>
        <w:t>построения и исследования простейших математических моделей;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Элементы комбинаторики, статистики и теории вероятностей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02403" w:rsidRPr="002E0474" w:rsidRDefault="00502403" w:rsidP="00502403">
      <w:pPr>
        <w:jc w:val="both"/>
        <w:rPr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анализа информации статистического характера;</w:t>
      </w:r>
    </w:p>
    <w:p w:rsidR="00502403" w:rsidRPr="002E0474" w:rsidRDefault="00502403" w:rsidP="00502403">
      <w:pPr>
        <w:spacing w:before="80" w:after="80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>Геометрия</w:t>
      </w:r>
    </w:p>
    <w:p w:rsidR="00502403" w:rsidRPr="002E0474" w:rsidRDefault="00502403" w:rsidP="00502403">
      <w:pPr>
        <w:jc w:val="both"/>
        <w:rPr>
          <w:b/>
          <w:bCs/>
          <w:i/>
          <w:sz w:val="28"/>
          <w:szCs w:val="28"/>
        </w:rPr>
      </w:pPr>
      <w:r w:rsidRPr="002E0474">
        <w:rPr>
          <w:b/>
          <w:bCs/>
          <w:i/>
          <w:sz w:val="28"/>
          <w:szCs w:val="28"/>
        </w:rPr>
        <w:t>уметь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строить простейшие сечения куба, призмы, пирамиды; 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проводить доказательные рассуждения в ходе решения задач;</w:t>
      </w:r>
    </w:p>
    <w:p w:rsidR="00502403" w:rsidRPr="002E0474" w:rsidRDefault="00502403" w:rsidP="00502403">
      <w:pPr>
        <w:jc w:val="both"/>
        <w:rPr>
          <w:b/>
          <w:i/>
          <w:sz w:val="28"/>
          <w:szCs w:val="28"/>
        </w:rPr>
      </w:pPr>
      <w:r w:rsidRPr="002E047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0474">
        <w:rPr>
          <w:i/>
          <w:sz w:val="28"/>
          <w:szCs w:val="28"/>
        </w:rPr>
        <w:t>для</w:t>
      </w:r>
      <w:proofErr w:type="gramEnd"/>
      <w:r w:rsidRPr="002E0474">
        <w:rPr>
          <w:i/>
          <w:sz w:val="28"/>
          <w:szCs w:val="28"/>
        </w:rPr>
        <w:t>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02403" w:rsidRPr="002E0474" w:rsidRDefault="00502403" w:rsidP="00502403">
      <w:pPr>
        <w:spacing w:before="80" w:after="80"/>
        <w:jc w:val="both"/>
        <w:rPr>
          <w:b/>
          <w:i/>
          <w:sz w:val="28"/>
          <w:szCs w:val="28"/>
        </w:rPr>
      </w:pPr>
      <w:proofErr w:type="spellStart"/>
      <w:r w:rsidRPr="002E0474">
        <w:rPr>
          <w:b/>
          <w:i/>
          <w:sz w:val="28"/>
          <w:szCs w:val="28"/>
        </w:rPr>
        <w:t>Общеучебные</w:t>
      </w:r>
      <w:proofErr w:type="spellEnd"/>
      <w:r w:rsidRPr="002E0474">
        <w:rPr>
          <w:b/>
          <w:i/>
          <w:sz w:val="28"/>
          <w:szCs w:val="28"/>
        </w:rPr>
        <w:t xml:space="preserve"> умения, навыки и способы деятельности</w:t>
      </w:r>
    </w:p>
    <w:p w:rsidR="00502403" w:rsidRPr="002E0474" w:rsidRDefault="00502403" w:rsidP="0050240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0474">
        <w:rPr>
          <w:sz w:val="28"/>
          <w:szCs w:val="28"/>
        </w:rPr>
        <w:tab/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r w:rsidRPr="002E0474">
        <w:rPr>
          <w:iCs/>
          <w:sz w:val="28"/>
          <w:szCs w:val="28"/>
        </w:rPr>
        <w:t xml:space="preserve">умениями </w:t>
      </w:r>
      <w:proofErr w:type="spellStart"/>
      <w:r w:rsidRPr="002E0474">
        <w:rPr>
          <w:iCs/>
          <w:sz w:val="28"/>
          <w:szCs w:val="28"/>
        </w:rPr>
        <w:t>общеучебного</w:t>
      </w:r>
      <w:proofErr w:type="spellEnd"/>
      <w:r w:rsidRPr="002E0474">
        <w:rPr>
          <w:iCs/>
          <w:sz w:val="28"/>
          <w:szCs w:val="28"/>
        </w:rPr>
        <w:t xml:space="preserve"> характера</w:t>
      </w:r>
      <w:r w:rsidRPr="002E0474">
        <w:rPr>
          <w:i/>
          <w:iCs/>
          <w:sz w:val="28"/>
          <w:szCs w:val="28"/>
        </w:rPr>
        <w:t xml:space="preserve">, </w:t>
      </w:r>
      <w:r w:rsidRPr="002E0474">
        <w:rPr>
          <w:sz w:val="28"/>
          <w:szCs w:val="28"/>
        </w:rPr>
        <w:t xml:space="preserve">разнообразными </w:t>
      </w:r>
      <w:r w:rsidRPr="002E0474">
        <w:rPr>
          <w:iCs/>
          <w:sz w:val="28"/>
          <w:szCs w:val="28"/>
        </w:rPr>
        <w:t>способами деятельности</w:t>
      </w:r>
      <w:r w:rsidRPr="002E0474">
        <w:rPr>
          <w:i/>
          <w:iCs/>
          <w:sz w:val="28"/>
          <w:szCs w:val="28"/>
        </w:rPr>
        <w:t xml:space="preserve">, </w:t>
      </w:r>
      <w:r w:rsidRPr="002E0474">
        <w:rPr>
          <w:sz w:val="28"/>
          <w:szCs w:val="28"/>
        </w:rPr>
        <w:t>приобретали опыт: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502403" w:rsidRPr="002E0474" w:rsidRDefault="00502403" w:rsidP="00502403">
      <w:pPr>
        <w:pStyle w:val="2"/>
        <w:ind w:firstLine="0"/>
        <w:rPr>
          <w:sz w:val="28"/>
          <w:szCs w:val="28"/>
        </w:rPr>
      </w:pPr>
      <w:r w:rsidRPr="002E0474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02403" w:rsidRPr="002E0474" w:rsidRDefault="00502403" w:rsidP="00502403">
      <w:pPr>
        <w:jc w:val="both"/>
        <w:rPr>
          <w:sz w:val="28"/>
          <w:szCs w:val="28"/>
        </w:rPr>
      </w:pPr>
      <w:r w:rsidRPr="002E0474">
        <w:rPr>
          <w:sz w:val="28"/>
          <w:szCs w:val="28"/>
        </w:rPr>
        <w:t xml:space="preserve">В данном курсе </w:t>
      </w:r>
      <w:r w:rsidRPr="002E0474">
        <w:rPr>
          <w:b/>
          <w:i/>
          <w:sz w:val="28"/>
          <w:szCs w:val="28"/>
        </w:rPr>
        <w:t>ведущими методами обучения предмету являются:</w:t>
      </w:r>
      <w:r w:rsidRPr="002E0474">
        <w:rPr>
          <w:sz w:val="28"/>
          <w:szCs w:val="28"/>
        </w:rPr>
        <w:t xml:space="preserve"> </w:t>
      </w:r>
      <w:proofErr w:type="gramStart"/>
      <w:r w:rsidRPr="002E0474">
        <w:rPr>
          <w:sz w:val="28"/>
          <w:szCs w:val="28"/>
        </w:rPr>
        <w:t>объяснительно-иллюстративный</w:t>
      </w:r>
      <w:proofErr w:type="gramEnd"/>
      <w:r w:rsidRPr="002E0474">
        <w:rPr>
          <w:sz w:val="28"/>
          <w:szCs w:val="28"/>
        </w:rPr>
        <w:t xml:space="preserve"> и репродуктивный, хотя используется и частично-поисковый. На уроках используются </w:t>
      </w:r>
      <w:r w:rsidRPr="002E0474">
        <w:rPr>
          <w:b/>
          <w:i/>
          <w:sz w:val="28"/>
          <w:szCs w:val="28"/>
        </w:rPr>
        <w:t>элементы следующих технологий:</w:t>
      </w:r>
      <w:r w:rsidRPr="002E0474">
        <w:rPr>
          <w:sz w:val="28"/>
          <w:szCs w:val="28"/>
        </w:rPr>
        <w:t xml:space="preserve"> личностно ориентированное обучение, обучение с применением </w:t>
      </w:r>
      <w:proofErr w:type="spellStart"/>
      <w:r w:rsidRPr="002E0474">
        <w:rPr>
          <w:sz w:val="28"/>
          <w:szCs w:val="28"/>
        </w:rPr>
        <w:t>компетентностно</w:t>
      </w:r>
      <w:proofErr w:type="spellEnd"/>
      <w:r w:rsidRPr="002E0474">
        <w:rPr>
          <w:sz w:val="28"/>
          <w:szCs w:val="28"/>
        </w:rPr>
        <w:t>-ориентированных заданий, ИКТ.</w:t>
      </w:r>
    </w:p>
    <w:p w:rsidR="00502403" w:rsidRPr="002E0474" w:rsidRDefault="00502403" w:rsidP="00502403">
      <w:pPr>
        <w:jc w:val="both"/>
        <w:rPr>
          <w:sz w:val="28"/>
          <w:szCs w:val="28"/>
        </w:rPr>
      </w:pPr>
    </w:p>
    <w:p w:rsidR="00316450" w:rsidRPr="002E0474" w:rsidRDefault="00316450" w:rsidP="0050240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02403" w:rsidRPr="002E0474" w:rsidRDefault="001265C5" w:rsidP="00502403">
      <w:pPr>
        <w:jc w:val="center"/>
        <w:rPr>
          <w:b/>
          <w:sz w:val="28"/>
          <w:szCs w:val="28"/>
        </w:rPr>
      </w:pPr>
      <w:r w:rsidRPr="002E0474">
        <w:rPr>
          <w:rFonts w:eastAsia="Times New Roman"/>
          <w:b/>
          <w:sz w:val="28"/>
          <w:szCs w:val="28"/>
          <w:lang w:eastAsia="ru-RU"/>
        </w:rPr>
        <w:t>Содержание учебного предмета</w:t>
      </w:r>
      <w:r w:rsidRPr="002E0474">
        <w:rPr>
          <w:b/>
          <w:sz w:val="28"/>
          <w:szCs w:val="28"/>
        </w:rPr>
        <w:t xml:space="preserve">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Базовый уровень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Алгебра.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 Многочлены от одной переменной и их корни. Разложение многочлена с целыми коэффициентами на множители. 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Математический анализ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>. 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Элементарные функции: корень степени n, степенная, показательная, логарифмическая, тригонометрические функции. Свойства и графики элементарных функций. Тригонометрические формулы приведения, сложения, двойного угла. 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 Понятие о композиции функций. Понятие об обратной функции. Преобразования графиков функций: параллельный перенос, растяжение (сжатие) вдоль оси ординат. Понятие о непрерывности функции. Промежутки </w:t>
      </w:r>
      <w:proofErr w:type="spell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знакопостоянства</w:t>
      </w:r>
      <w:proofErr w:type="spell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непрерывной функции. Метод интервалов. Понятие о пределе последовательности. Сумма бесконечно 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убывающей геометрической прогрессии. 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y = f(</w:t>
      </w:r>
      <w:proofErr w:type="spell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kx</w:t>
      </w:r>
      <w:proofErr w:type="spell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+ b). Использование производной при исследовании функций, построении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 Понятие об определённом интеграле как площади криволинейной трапеции. Формула Ньютона–Лейбница. Первообразная. Приложения определённого интеграла.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Вероятность и статистика.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Выборки, сочетания. Биномиальные коэффициенты. Бином Ньютона. </w:t>
      </w:r>
      <w:proofErr w:type="spell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Трегольник</w:t>
      </w:r>
      <w:proofErr w:type="spell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Паскаля и его свойства. 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Основные примеры случайных величин. Математическое ожидание случайной величины. Независимость случайных величин и событий. Представление о законе больших чисел для последовательности независимых испытаний.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применения закона больших чисел.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Углублённый уровень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Алгебра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>. Многочлены от одной переменной и их корни. Теоремы о рациональных корнях многочленов с целыми коэффициентами. Комплексные числа и их геометрическая интерпретация. Тригонометрическая форма комплексного числа. Арифметические действия над комплексными числами: сложение, вычитание, умножение, деление. Формула Муавра. Возведение в целую степень, извлечение натурального корня. Основная теорема алгебры (без доказательства).</w:t>
      </w:r>
    </w:p>
    <w:p w:rsidR="001265C5" w:rsidRPr="002E0474" w:rsidRDefault="001265C5" w:rsidP="002E0474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Математический анализ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. 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 Элементарные функции: многочлен, корень степени </w:t>
      </w:r>
      <w:r w:rsidRPr="002E0474">
        <w:rPr>
          <w:rFonts w:ascii="Times New Roman" w:hAnsi="Times New Roman" w:cs="Times New Roman"/>
          <w:color w:val="231F20"/>
          <w:sz w:val="28"/>
          <w:szCs w:val="28"/>
          <w:lang w:val="en-US"/>
        </w:rPr>
        <w:t>n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, степенная, показательная, логарифмическая, тригонометрические функции. Свойства и графики элементарных функций. Преобразования графиков функций: параллельный перенос, растяжение (сжатие) вдоль осей координат, отражение от осей координат, от начала координат, графики функций с модулями. Тригонометрические формулы приведения, сложения, преобразования произведения в сумму, формула вспомогательного аргумента. Преобразование выражений, содержащих степенные, тригонометрические, логарифмические и показательные функции. Решение соответствующих уравнений, неравенств и их систем. Непрерывность функции. Промежутки </w:t>
      </w:r>
      <w:proofErr w:type="spell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знакопостоянства</w:t>
      </w:r>
      <w:proofErr w:type="spell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непрерывной функции. Метод интервалов. Композиция функций. Обратная функция. 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Понятие предела последовательности. Понятие предела функции в точке. Сумма бесконечно убывающей геометрической прогрессии. Метод математической индукции. Понятие о производной функции в точке. Физический и геометрический смысл производной. Производные основных элементарных функций, производная сложной функции, производная обратной функции. Использование производной при исследовании функций, построении графиков. Использование свойств функций при решении текстовых, физических и геометрических задач. Решение задач на экстремум, на нахождение наибольшего и наименьшего значений. Понятие об определённом интеграле как площади криволинейной трапеции. Формула Ньютона–Лейбница. Первообразная. Приложения определённого интеграла.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Вероятность и статистика. 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Вероятность и статистика. Выборки, сочетания. Биномиальные коэффициенты. Бином Ньютона. Треугольник Паскаля и его свойства. Определение и примеры испытаний Бернулли. Формула для вероятности числа успехов в серии испытаний Бернулли. Математическое ожидание и дисперсия числа успехов в испытании Бернулли. Основные примеры случайных величин. Математическое ожидание и дисперсия случайной величины. Независимые случайные величины и события. Представление о законе больших чисел для последовательности независимых испытаний.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применения закона больших чисел. Оценка вероятностных характеристик (математического ожидания, дисперсии) случайных величин по статистическим данным. Представление о геометрической вероятности. Решение простейших прикладных задач на геометрические вероятности.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Геометрия.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color w:val="231F20"/>
          <w:sz w:val="28"/>
          <w:szCs w:val="28"/>
        </w:rPr>
        <w:t>Основные понятия стереометри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и(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точка, прямая, плоскость, пространство). Аксиомы стереометрии. Пересекающиеся, параллельные, скрещивающиеся прямые. Угол между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прямыми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в пространстве. Перпендикулярность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прямых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. Расстояние от точки до прямой, между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параллельными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прямыми, между скрещивающимися прямыми.  Параллельность и перпендикулярность прямой и плоскости. Признаки параллельности и перпендикулярности прямой и плоскости. Перпендикуляр и наклонная. Угол между прямой и плоскостью. Расстояние от точки до плоскости.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Расстояние от прямой до параллельной ей плоскости.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Параллельность и перпендикулярность плоскостей. Признаки и свойства параллельности и перпендикулярности плоскостей. Двугранный угол, линейный угол двугранного угла. Расстояние между параллельными плоскостями. Параллельное проектирование. Свойства параллельного проектирования. Ортогональная проекция. Площадь ортогональной проекции многоугольника. Центральное проектирование (перспектива). Изображение пространственных фигур</w:t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Многогранник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и его элементы: вершины, ребра,  грани. Поверхность 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многогранника. Развертка. Многогранные углы. Выпуклые многогранники. Правильные многогранники (тетраэдр, куб, октаэдр, икосаэдр, и додекаэдр). Сечения многогранников. Куб и параллелепипед. Призма и ее элементы: основания, боковые ребра, высота, апофема, боковая поверхность. Правильная призма. Построение сечений куба, параллелепипеда и призмы. Пирамида. Вершина, основание, боковые ребра, высота, апофема, боковая поверхность.  Правильная пирамида. Усеченная пирамида. Сечения пирамиды.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Тела вращения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. Понятия о телах вращения. Ось вращения. Понятие о цилиндрической и конической поверхностях. Цилиндр. Основания, образующая, высота, ось, боковая поверхность, развертка цилиндра. Сечения прямого цилиндра плоскостями, параллельными его основанию или оси. Конус. 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Вершина, основание, образующая, ось, высота, боковая поверхность, радиус основания,  развертка конуса.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 Сечения прямого конуса плоскостями, параллельными его основанию или проходящими через его вершину. Касательная плоскость к конусу. Усеченный конус. Шар сфера. Центр, радиус, диаметр шара и сферы. Сечение шара (сферы) плоскостями. Касание шара (сферы) с прямой и плоскостью. Касание сфер. Вписанные и описанные сферы. </w:t>
      </w: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Виды движений в пространстве.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Параллельный перенос, симметри</w:t>
      </w:r>
      <w:proofErr w:type="gramStart"/>
      <w:r w:rsidRPr="002E0474">
        <w:rPr>
          <w:rFonts w:ascii="Times New Roman" w:hAnsi="Times New Roman" w:cs="Times New Roman"/>
          <w:color w:val="231F20"/>
          <w:sz w:val="28"/>
          <w:szCs w:val="28"/>
        </w:rPr>
        <w:t>я(</w:t>
      </w:r>
      <w:proofErr w:type="gramEnd"/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 центральная, осевая, зеркальная).  Понятие о равенстве фигур в пространстве. Понятие о подобии фигур в пространстве. Элементы симметрии многогранников и круглых тел. Примеры симметрии в окружающем мире.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Объем и его свойства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 xml:space="preserve">. Формулы объема параллелепипеда, призмы, пирамиды. Формула объема цилиндра, конуса, шара. Отношение объемов подобных тел. Площадь поверхности многогранника. Теорема о боковой поверхности прямой и наклонной призмы. Теорема о боковой поверхности правильной пирамиды. Формулы площади поверхности цилиндра, конуса, шара. </w:t>
      </w:r>
    </w:p>
    <w:p w:rsidR="001265C5" w:rsidRPr="002E0474" w:rsidRDefault="001265C5" w:rsidP="001265C5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E0474">
        <w:rPr>
          <w:rFonts w:ascii="Times New Roman" w:hAnsi="Times New Roman" w:cs="Times New Roman"/>
          <w:b/>
          <w:color w:val="231F20"/>
          <w:sz w:val="28"/>
          <w:szCs w:val="28"/>
        </w:rPr>
        <w:t>Декартовы координаты в пространстве</w:t>
      </w:r>
      <w:r w:rsidRPr="002E0474">
        <w:rPr>
          <w:rFonts w:ascii="Times New Roman" w:hAnsi="Times New Roman" w:cs="Times New Roman"/>
          <w:color w:val="231F20"/>
          <w:sz w:val="28"/>
          <w:szCs w:val="28"/>
        </w:rPr>
        <w:t>. Координаты середины отрезка. Формула расстояния между двумя точками. Уравнение сферы.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AF1A6E" w:rsidRDefault="00AF1A6E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0474" w:rsidRDefault="002E0474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0474" w:rsidRDefault="002E0474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0474" w:rsidRDefault="002E0474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0474" w:rsidRPr="002E0474" w:rsidRDefault="002E0474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по математике в 10 -А классе (5 часа в неделю, всего 170 часов)</w:t>
      </w:r>
    </w:p>
    <w:tbl>
      <w:tblPr>
        <w:tblW w:w="9257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6"/>
        <w:gridCol w:w="3334"/>
        <w:gridCol w:w="955"/>
        <w:gridCol w:w="1695"/>
        <w:gridCol w:w="1066"/>
        <w:gridCol w:w="1701"/>
      </w:tblGrid>
      <w:tr w:rsidR="00AF1A6E" w:rsidRPr="002E0474" w:rsidTr="002E0474">
        <w:trPr>
          <w:trHeight w:val="391"/>
        </w:trPr>
        <w:tc>
          <w:tcPr>
            <w:tcW w:w="506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 уроков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F1A6E" w:rsidRPr="002E0474" w:rsidRDefault="00AF1A6E" w:rsidP="00AF1A6E">
            <w:pPr>
              <w:spacing w:after="200" w:line="276" w:lineRule="auto"/>
              <w:ind w:right="-135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Пара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sz w:val="28"/>
                <w:szCs w:val="28"/>
              </w:rPr>
              <w:t>Граф, пункт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2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F1A6E" w:rsidRPr="002E0474" w:rsidTr="002E0474">
        <w:trPr>
          <w:trHeight w:val="144"/>
        </w:trPr>
        <w:tc>
          <w:tcPr>
            <w:tcW w:w="506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Действия с обыкновенными и десятичными дробями.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Формулы сокращенного умножения.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Предмет стереометрии. Аксиомы стереометрии.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Тождественные преобразования алгебраических выражений.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Линейные уравнения и неравенства с одной переменной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Первое следствие из аксиом.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Квадратные уравнения.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Второе следствие из аксиом 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Арифметический корень натуральной степени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Параллельные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прямые в пространстве.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Параллельность трёх прямых.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 xml:space="preserve">Параллельность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прямых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Параллельность прямой и плоскости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упражнений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 xml:space="preserve">Параллельность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прямых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>, прямой и плоскости».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упражнений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Скрещивающиеся прямые.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1 по теме «Действительные числа»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Степенная функции, её свойства и график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 xml:space="preserve">Скрещивающиеся прямые».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5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Степенная функции, её свойства и график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5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Углы с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направленными сторонами.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Взаимно обратные функции. Сложные функции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Взаимно обратные функции. Сложные функции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Угол между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прямыми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Равносильные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80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Равносильные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на</w:t>
            </w:r>
            <w:r w:rsidRPr="002E0474">
              <w:rPr>
                <w:color w:val="000000"/>
                <w:sz w:val="28"/>
                <w:szCs w:val="28"/>
              </w:rPr>
              <w:softHyphen/>
              <w:t xml:space="preserve">хождение угла между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прямыми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Равносильные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Равносильные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Контрольная работа №2по теме: «Параллельность прямых и плоскостей».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Иррациональные </w:t>
            </w:r>
            <w:r w:rsidRPr="002E0474">
              <w:rPr>
                <w:color w:val="000000"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Параллельные плоскости.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Свойства параллельных плоскостей.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 xml:space="preserve">Параллельность плоскостей».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иррациональных уравнений и неравенств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3 по теме «Степенная функция»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Тетраэдр.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51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Параллелепипед.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Задачи на построение сечений тетраэдра.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№4 по теме: «Параллельность плоскостей».</w:t>
            </w:r>
            <w:r w:rsidRPr="002E04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Перпендикулярные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прямые в пространстве.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систем показательных уравнений.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систем показательных неравенств.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5 по теме «Показательная функция»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Признак перпендикулярности прямой и плоскости.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Логарифмы.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Логарифмы.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Признак перпендикулярности прямой и плоскости»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Теорема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прямой, перпендикулярной к плоскости.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Перпендикулярность прямой и плоскости».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Логарифмическая функция, её свойства и </w:t>
            </w:r>
            <w:r w:rsidRPr="002E0474">
              <w:rPr>
                <w:color w:val="000000"/>
                <w:sz w:val="28"/>
                <w:szCs w:val="28"/>
              </w:rPr>
              <w:lastRenderedPageBreak/>
              <w:t>график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Расстояние от точки до плоскости.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П.19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Логарифмические уравнения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1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Теорема о трёх перпендикулярах.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5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Теорема о трёх перпендикулярах».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Угол между прямой и плоскостью.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4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Угол между прямой и плоскостью».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Перпендикуляр и наклонные».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6 по теме «Логарифмическая функция»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Двугранный угол.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Поворот точки вокруг начала координат.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33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Признак перпендикулярности двух плоскостей.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Прямоугольный параллелепипед.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Знаки синуса, косинуса и тангенса угла.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Свойство прямоугольного параллелепипеда.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 xml:space="preserve">Признак перпендикулярности двух плоскостей».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4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4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2E0474">
              <w:rPr>
                <w:color w:val="000000"/>
                <w:sz w:val="28"/>
                <w:szCs w:val="28"/>
              </w:rPr>
              <w:t xml:space="preserve"> «Прямоугольный параллелепипед».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4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Синус, косинус и тангенс углов α и -α.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7 по теме «Основные тригонометрические формулы»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2E0474">
              <w:rPr>
                <w:color w:val="000000"/>
                <w:sz w:val="28"/>
                <w:szCs w:val="28"/>
              </w:rPr>
              <w:t xml:space="preserve"> «Прямоугольный параллелепипед».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Формулы сложения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Контрольная работа №8 по теме: «Перпендикулярность </w:t>
            </w: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прямых и плоскостей».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5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5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Понятие многогранника.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П.27-28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04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Формулы приведения.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Призма.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Пространственная теорема Пифагора.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Сумма и разность синусов.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E0474">
              <w:rPr>
                <w:color w:val="000000"/>
                <w:sz w:val="28"/>
                <w:szCs w:val="28"/>
              </w:rPr>
              <w:t>« Призма».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Пирамида.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9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теме «Основные тригонометрические формулы»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Правильная пирамида.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Уравнение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cos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уравнений вида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cos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Усеченная пирамида.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Уравнение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уравнений вида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2E0474">
              <w:rPr>
                <w:color w:val="000000"/>
                <w:sz w:val="28"/>
                <w:szCs w:val="28"/>
              </w:rPr>
              <w:t xml:space="preserve"> «Пирамида».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51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Уравнение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уравнений вида </w:t>
            </w:r>
            <w:proofErr w:type="spellStart"/>
            <w:r w:rsidRPr="002E0474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2E0474">
              <w:rPr>
                <w:color w:val="000000"/>
                <w:sz w:val="28"/>
                <w:szCs w:val="28"/>
              </w:rPr>
              <w:t> х = </w:t>
            </w:r>
            <w:r w:rsidRPr="002E0474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Симметрия в пространстве.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Решение тригонометрических уравнений. Уравнения, сводящиеся к 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квадратным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Решение тригонометрических уравнений. Уравнение </w:t>
            </w:r>
            <w:proofErr w:type="spellStart"/>
            <w:r w:rsidRPr="002E0474">
              <w:rPr>
                <w:i/>
                <w:iCs/>
                <w:color w:val="000000"/>
                <w:sz w:val="28"/>
                <w:szCs w:val="28"/>
              </w:rPr>
              <w:t>asinx</w:t>
            </w:r>
            <w:proofErr w:type="spellEnd"/>
            <w:r w:rsidRPr="002E047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2E0474">
              <w:rPr>
                <w:i/>
                <w:iCs/>
                <w:color w:val="000000"/>
                <w:sz w:val="28"/>
                <w:szCs w:val="28"/>
              </w:rPr>
              <w:t>bcosx</w:t>
            </w:r>
            <w:proofErr w:type="spellEnd"/>
            <w:r w:rsidRPr="002E0474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>= c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Понятие правильного многогранника.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80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Решение тригонометрических уравнений. Уравнения, решаемые разложением левой части на </w:t>
            </w:r>
            <w:r w:rsidRPr="002E0474">
              <w:rPr>
                <w:color w:val="000000"/>
                <w:sz w:val="28"/>
                <w:szCs w:val="28"/>
              </w:rPr>
              <w:lastRenderedPageBreak/>
              <w:t>множители.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4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Решение тригонометрических уравнений. 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Элементы симметрии правильных многогранников.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П.37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Примеры решения простейших тригонометрических неравенств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Правильные многогранники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168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Примеры решения тригонометрических неравенств.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 Теорема Эйлера.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П.29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Урок обобщения и систематизации знаний "Тригонометрические уравнения"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 10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теме «Тригонометрические уравнения»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: «</w:t>
            </w:r>
            <w:r w:rsidRPr="002E0474">
              <w:rPr>
                <w:color w:val="000000"/>
                <w:sz w:val="28"/>
                <w:szCs w:val="28"/>
              </w:rPr>
              <w:t>Многогранники</w:t>
            </w:r>
            <w:r w:rsidRPr="002E0474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«Степенная, показательная и логарифмическая </w:t>
            </w:r>
            <w:r w:rsidRPr="002E0474">
              <w:rPr>
                <w:color w:val="000000"/>
                <w:sz w:val="28"/>
                <w:szCs w:val="28"/>
              </w:rPr>
              <w:lastRenderedPageBreak/>
              <w:t>функции».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164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показательных, степенных и логарифмических уравнений».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7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Контрольная работа №11 по теме: «Многогранники».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277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«Аксиомы стереометрии и их следствия».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тригонометрических уравнений».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48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«Параллельность и перпендикулярность прямых и плоскостей».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32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«Текстовые задачи на проценты, движение».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32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«Многогранники».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2E0474">
        <w:trPr>
          <w:trHeight w:val="361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по математике в 11 -А классе (5 часа в неделю, всего 170 часов)</w:t>
      </w:r>
    </w:p>
    <w:tbl>
      <w:tblPr>
        <w:tblW w:w="9132" w:type="dxa"/>
        <w:tblInd w:w="327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1134"/>
        <w:gridCol w:w="1985"/>
        <w:gridCol w:w="1417"/>
        <w:gridCol w:w="1336"/>
      </w:tblGrid>
      <w:tr w:rsidR="00AF1A6E" w:rsidRPr="002E0474" w:rsidTr="0072115D">
        <w:trPr>
          <w:trHeight w:val="391"/>
        </w:trPr>
        <w:tc>
          <w:tcPr>
            <w:tcW w:w="32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 уроков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F1A6E" w:rsidRPr="002E0474" w:rsidRDefault="00AF1A6E" w:rsidP="00AF1A6E">
            <w:pPr>
              <w:spacing w:after="200" w:line="276" w:lineRule="auto"/>
              <w:ind w:right="-135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Пара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sz w:val="28"/>
                <w:szCs w:val="28"/>
              </w:rPr>
              <w:t>Граф, пункт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F1A6E" w:rsidRPr="002E0474" w:rsidTr="0072115D">
        <w:trPr>
          <w:trHeight w:val="144"/>
        </w:trPr>
        <w:tc>
          <w:tcPr>
            <w:tcW w:w="32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по теме многогранники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Решение задач по теме многогранники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Иррациональные уравнение и неравенства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tabs>
                <w:tab w:val="left" w:pos="225"/>
                <w:tab w:val="center" w:pos="369"/>
              </w:tabs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Понятие вектора.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 xml:space="preserve">Равенство векторов.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lastRenderedPageBreak/>
              <w:t>П.38</w:t>
            </w:r>
            <w:r w:rsidRPr="002E0474">
              <w:rPr>
                <w:sz w:val="28"/>
                <w:szCs w:val="28"/>
              </w:rPr>
              <w:t>,39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Нахождение производной </w:t>
            </w:r>
            <w:r w:rsidRPr="002E0474">
              <w:rPr>
                <w:sz w:val="28"/>
                <w:szCs w:val="28"/>
              </w:rPr>
              <w:t>степенной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Сложение и вычитание векторов. Сумма нескольких векторов.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40-41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Компланарные векторы. Правило параллелепипеда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43-44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Разложение вектора по трём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>некомпланарным векторам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lastRenderedPageBreak/>
              <w:t>П.</w:t>
            </w:r>
            <w:r w:rsidRPr="002E047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E04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</w:t>
            </w:r>
            <w:r w:rsidRPr="002E0474">
              <w:rPr>
                <w:rFonts w:eastAsia="Calibri"/>
                <w:b/>
                <w:sz w:val="28"/>
                <w:szCs w:val="28"/>
              </w:rPr>
              <w:t xml:space="preserve">: « </w:t>
            </w:r>
            <w:r w:rsidRPr="002E0474">
              <w:rPr>
                <w:rFonts w:eastAsia="Calibri"/>
                <w:sz w:val="28"/>
                <w:szCs w:val="28"/>
              </w:rPr>
              <w:t>Векторы в пространстве</w:t>
            </w:r>
            <w:r w:rsidRPr="002E0474">
              <w:rPr>
                <w:rFonts w:eastAsia="Calibri"/>
                <w:b/>
                <w:sz w:val="28"/>
                <w:szCs w:val="28"/>
              </w:rPr>
              <w:t>»</w:t>
            </w:r>
            <w:r w:rsidRPr="002E047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Прямоугольная система координат в пространстве.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П.4</w:t>
            </w:r>
            <w:r w:rsidRPr="002E047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b/>
                <w:i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Координаты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 xml:space="preserve">вектора.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lastRenderedPageBreak/>
              <w:t>П.</w:t>
            </w: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E04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Простейшие задачи в координатах.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Угол между векторами.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5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5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>«Координаты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«Координаты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2 по теме « Производная и ее геометрический смысл»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Возрастание и убывание функций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80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Повторение по теме: «Возрастание и убывание функций.  Экстремумы функции».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Центральная и осевая симметрии.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П.54</w:t>
            </w:r>
            <w:r w:rsidRPr="002E0474">
              <w:rPr>
                <w:sz w:val="28"/>
                <w:szCs w:val="28"/>
              </w:rPr>
              <w:t>-</w:t>
            </w:r>
            <w:r w:rsidRPr="002E0474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Зеркальная симметрия. Параллельный перенос.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56-57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Применение производной к построению графиков функций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Применение производной к построению графиков функций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П.56</w:t>
            </w:r>
            <w:r w:rsidRPr="002E0474">
              <w:rPr>
                <w:sz w:val="28"/>
                <w:szCs w:val="28"/>
              </w:rPr>
              <w:t>-</w:t>
            </w:r>
            <w:r w:rsidRPr="002E0474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Построение графиков функций с помощью производной.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Повторение по теме «Применение производной к построению </w:t>
            </w:r>
            <w:r w:rsidRPr="002E0474">
              <w:rPr>
                <w:sz w:val="28"/>
                <w:szCs w:val="28"/>
              </w:rPr>
              <w:lastRenderedPageBreak/>
              <w:t>графиков</w:t>
            </w:r>
          </w:p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функций».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62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3 по теме «</w:t>
            </w:r>
            <w:r w:rsidRPr="002E0474">
              <w:rPr>
                <w:rFonts w:eastAsia="Calibri"/>
                <w:b/>
                <w:i/>
                <w:sz w:val="28"/>
                <w:szCs w:val="28"/>
              </w:rPr>
              <w:t>Векторы в пространстве</w:t>
            </w:r>
            <w:r w:rsidRPr="002E0474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Нахождение наибольшего и наименьшего значения </w:t>
            </w:r>
            <w:r w:rsidRPr="002E0474">
              <w:rPr>
                <w:sz w:val="28"/>
                <w:szCs w:val="28"/>
              </w:rPr>
              <w:lastRenderedPageBreak/>
              <w:t>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1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цилиндра.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sz w:val="28"/>
                <w:szCs w:val="28"/>
              </w:rPr>
              <w:t>К/</w:t>
            </w:r>
            <w:proofErr w:type="gramStart"/>
            <w:r w:rsidRPr="002E0474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поверхности  цилиндра.</w:t>
            </w:r>
            <w:r w:rsidRPr="002E0474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E04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Повторение по теме «Наибольшее и наименьшее значения функции».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Повторение по теме «Наибольшее и наименьшее значения функции».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конуса.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П.6</w:t>
            </w:r>
            <w:r w:rsidRPr="002E047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Обобщение по теме «Применение производной к исследованию </w:t>
            </w:r>
            <w:r w:rsidRPr="002E0474">
              <w:rPr>
                <w:sz w:val="28"/>
                <w:szCs w:val="28"/>
              </w:rPr>
              <w:lastRenderedPageBreak/>
              <w:t>функций».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4 по теме «Применение производной к исследованию функций»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поверхности  конуса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Усечённый конус.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«Конус».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Сфера и шар.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Вычисление 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  <w:r w:rsidRPr="002E047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Уравнение сферы.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Взаимное расположение сферы и плоскости.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.57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 </w:t>
            </w:r>
            <w:r w:rsidRPr="002E0474">
              <w:rPr>
                <w:rFonts w:eastAsia="Calibri"/>
                <w:sz w:val="28"/>
                <w:szCs w:val="28"/>
              </w:rPr>
              <w:t xml:space="preserve">Площадь  сферы.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Решение задач на вычисление площадей с </w:t>
            </w:r>
            <w:r w:rsidRPr="002E0474">
              <w:rPr>
                <w:color w:val="000000"/>
                <w:sz w:val="28"/>
                <w:szCs w:val="28"/>
              </w:rPr>
              <w:lastRenderedPageBreak/>
              <w:t>помощью интегралов</w:t>
            </w:r>
            <w:r w:rsidRPr="002E047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«Цилиндр, конус, 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Обобщение по теме: «Интеграл».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3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5 по теме «Интеграл».</w:t>
            </w:r>
            <w:r w:rsidRPr="002E0474">
              <w:rPr>
                <w:b/>
                <w:i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«Цилиндр, конус, 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6  по теме «Цилиндр, конус, шар»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Применение правила произведения при решении задач.</w:t>
            </w:r>
            <w:r w:rsidRPr="002E0474">
              <w:rPr>
                <w:color w:val="C00000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Перестановки.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ind w:right="-4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ind w:right="-40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Размещения.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E04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объёма. Объём прямоугольного параллелепипеда.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П.74</w:t>
            </w:r>
            <w:r w:rsidRPr="002E0474">
              <w:rPr>
                <w:sz w:val="28"/>
                <w:szCs w:val="28"/>
              </w:rPr>
              <w:t>-</w:t>
            </w:r>
            <w:r w:rsidRPr="002E0474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ind w:right="-4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ind w:right="-40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по теме: «Объём прямоугольного параллелепипеда»</w:t>
            </w:r>
            <w:r w:rsidRPr="002E047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3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Размещения</w:t>
            </w:r>
            <w:r w:rsidRPr="002E0474">
              <w:rPr>
                <w:color w:val="C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Сочетания и их свойства.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Бином Ньютона</w:t>
            </w:r>
            <w:proofErr w:type="gramStart"/>
            <w:r w:rsidRPr="002E0474">
              <w:rPr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прямой призмы.</w:t>
            </w:r>
          </w:p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</w:t>
            </w:r>
            <w:r w:rsidRPr="002E0474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цилиндра.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Свойства биноминальных коэффициентов. Треугольник Паскаля.</w:t>
            </w:r>
            <w:r w:rsidRPr="002E0474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События.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Комбинация событий. Противоположное событие.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Решение задач по теме: «Объём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>прямой призмы и цилиндра».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Вычисление объёмов тел.  Объём наклонной призмы.</w:t>
            </w:r>
            <w:r w:rsidRPr="002E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Вероятность события.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Сложение вероятностей</w:t>
            </w:r>
            <w:proofErr w:type="gramStart"/>
            <w:r w:rsidRPr="002E0474">
              <w:rPr>
                <w:sz w:val="28"/>
                <w:szCs w:val="28"/>
              </w:rPr>
              <w:t>.</w:t>
            </w:r>
            <w:r w:rsidRPr="002E0474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Независимые события. Умножение вероятностей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пирамиды.</w:t>
            </w:r>
            <w:r w:rsidRPr="002E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5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конуса.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5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Статистическая вероятность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 xml:space="preserve"> </w:t>
            </w:r>
            <w:r w:rsidRPr="002E0474">
              <w:rPr>
                <w:sz w:val="28"/>
                <w:szCs w:val="28"/>
              </w:rPr>
              <w:t>.</w:t>
            </w:r>
            <w:proofErr w:type="gramEnd"/>
            <w:r w:rsidRPr="002E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Повторение по теме «Элементы теории вероятностей»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0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Случайные величины.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практических задач по теме «Статистика»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Центральные тенденции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Меры разброса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Обобщение по теме: «</w:t>
            </w:r>
            <w:r w:rsidRPr="002E0474">
              <w:rPr>
                <w:bCs/>
                <w:sz w:val="28"/>
                <w:szCs w:val="28"/>
              </w:rPr>
              <w:t>Элементы математической статистики, комбинаторики и теории вероятностей».</w:t>
            </w:r>
            <w:r w:rsidRPr="002E0474">
              <w:rPr>
                <w:bCs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7 по теме «</w:t>
            </w:r>
            <w:r w:rsidRPr="002E0474">
              <w:rPr>
                <w:b/>
                <w:bCs/>
                <w:i/>
                <w:sz w:val="28"/>
                <w:szCs w:val="28"/>
              </w:rPr>
              <w:t>Элементы математической статистики, комбинаторики и теории  вероятностей</w:t>
            </w:r>
            <w:r w:rsidRPr="002E047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шара. </w:t>
            </w:r>
            <w:r w:rsidRPr="002E0474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шарового сегмента,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 xml:space="preserve">шарового слоя и шарового сектора.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«Числа и алгебраические преобразования» </w:t>
            </w:r>
            <w:r w:rsidRPr="002E047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уравнений».</w:t>
            </w:r>
            <w:r w:rsidRPr="002E047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сферы.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«Объём шара и площадь сферы».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1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П.84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</w:t>
            </w:r>
            <w:r w:rsidRPr="002E04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8 по теме «Объемы тел»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«Параллельность прямых и плоскостей».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«Перпендикулярность прямых и плоскостей».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 xml:space="preserve">теме: «Призма, пирамида».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текстовых задач».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«Функции и графики».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«Производная функц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применение к решению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теме: «Призма, пирамида».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</w:t>
            </w:r>
            <w:r w:rsidRPr="002E0474">
              <w:rPr>
                <w:bCs/>
                <w:iCs/>
                <w:sz w:val="28"/>
                <w:szCs w:val="28"/>
              </w:rPr>
              <w:t>Цилиндр, конус, шар</w:t>
            </w:r>
            <w:r w:rsidRPr="002E0474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7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задач на проценты».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7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color w:val="000000"/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color w:val="000000"/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</w:t>
            </w:r>
            <w:r w:rsidRPr="002E0474">
              <w:rPr>
                <w:bCs/>
                <w:iCs/>
                <w:sz w:val="28"/>
                <w:szCs w:val="28"/>
              </w:rPr>
              <w:t>Цилиндр, конус, шар</w:t>
            </w:r>
            <w:r w:rsidRPr="002E0474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теме: «Призма,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 xml:space="preserve">пирамида».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задач на проценты».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задач на </w:t>
            </w:r>
            <w:proofErr w:type="spellStart"/>
            <w:proofErr w:type="gramStart"/>
            <w:r w:rsidRPr="002E0474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движение».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задач на </w:t>
            </w:r>
            <w:proofErr w:type="spellStart"/>
            <w:proofErr w:type="gramStart"/>
            <w:r w:rsidRPr="002E0474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движение».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ЕГЭ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ЕГЭ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5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по математике в 11 -Б классе (6 часа в неделю, всего 198 часов)</w:t>
      </w:r>
    </w:p>
    <w:tbl>
      <w:tblPr>
        <w:tblW w:w="9072" w:type="dxa"/>
        <w:tblInd w:w="327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1134"/>
        <w:gridCol w:w="1985"/>
        <w:gridCol w:w="1417"/>
        <w:gridCol w:w="1276"/>
      </w:tblGrid>
      <w:tr w:rsidR="00AF1A6E" w:rsidRPr="002E0474" w:rsidTr="0072115D">
        <w:trPr>
          <w:trHeight w:val="391"/>
        </w:trPr>
        <w:tc>
          <w:tcPr>
            <w:tcW w:w="992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 уроков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F1A6E" w:rsidRPr="002E0474" w:rsidRDefault="00AF1A6E" w:rsidP="00AF1A6E">
            <w:pPr>
              <w:spacing w:after="160" w:line="259" w:lineRule="auto"/>
              <w:ind w:right="-135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Пара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Граф, пункт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Форма организации учебных занятий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F1A6E" w:rsidRPr="002E0474" w:rsidTr="0072115D">
        <w:trPr>
          <w:trHeight w:val="144"/>
        </w:trPr>
        <w:tc>
          <w:tcPr>
            <w:tcW w:w="992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Планируемая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Фактическая</w:t>
            </w: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Решение задач по теме </w:t>
            </w: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многогранники.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Решение задач по теме многогранники.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Иррациональные уравнения,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Показательные уравнения,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Область определения и множеств значений тригонометрических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Область определения и множество значений тригонометрических функций.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Понятие вектора. Равенство векторов.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П.38,39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Сложение и вычитание векторов. Сумма нескольких векторов.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П.40,41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Умножение вектора на число.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4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10.9pt" o:ole="">
                  <v:imagedata r:id="rId6" o:title=""/>
                </v:shape>
                <o:OLEObject Type="Embed" ProgID="Equation.3" ShapeID="_x0000_i1025" DrawAspect="Content" ObjectID="_1674548818" r:id="rId7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  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390" w:dyaOrig="210">
                <v:shape id="_x0000_i1026" type="#_x0000_t75" style="width:20.1pt;height:10.9pt" o:ole="">
                  <v:imagedata r:id="rId6" o:title=""/>
                </v:shape>
                <o:OLEObject Type="Embed" ProgID="Equation.3" ShapeID="_x0000_i1026" DrawAspect="Content" ObjectID="_1674548819" r:id="rId8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Компланарные векторы. Правило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параллелепипеда.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П.43,44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360" w:dyaOrig="285">
                <v:shape id="_x0000_i1027" type="#_x0000_t75" style="width:19.25pt;height:14.25pt" o:ole="">
                  <v:imagedata r:id="rId9" o:title=""/>
                </v:shape>
                <o:OLEObject Type="Embed" ProgID="Equation.3" ShapeID="_x0000_i1027" DrawAspect="Content" ObjectID="_1674548820" r:id="rId10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  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360" w:dyaOrig="285">
                <v:shape id="_x0000_i1028" type="#_x0000_t75" style="width:19.25pt;height:14.25pt" o:ole="">
                  <v:imagedata r:id="rId9" o:title=""/>
                </v:shape>
                <o:OLEObject Type="Embed" ProgID="Equation.3" ShapeID="_x0000_i1028" DrawAspect="Content" ObjectID="_1674548821" r:id="rId11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график.</w:t>
            </w:r>
          </w:p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Разложение вектора по трём некомпланарным векторам.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Построение графиков функций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400" w:dyaOrig="220">
                <v:shape id="_x0000_i1029" type="#_x0000_t75" style="width:20.1pt;height:10.9pt" o:ole="">
                  <v:imagedata r:id="rId6" o:title=""/>
                </v:shape>
                <o:OLEObject Type="Embed" ProgID="Equation.3" ShapeID="_x0000_i1029" DrawAspect="Content" ObjectID="_1674548822" r:id="rId12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360" w:dyaOrig="285">
                <v:shape id="_x0000_i1030" type="#_x0000_t75" style="width:19.25pt;height:14.25pt" o:ole="">
                  <v:imagedata r:id="rId9" o:title=""/>
                </v:shape>
                <o:OLEObject Type="Embed" ProgID="Equation.3" ShapeID="_x0000_i1030" DrawAspect="Content" ObjectID="_1674548823" r:id="rId13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Построение графиков функций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400" w:dyaOrig="220">
                <v:shape id="_x0000_i1031" type="#_x0000_t75" style="width:20.1pt;height:10.9pt" o:ole="">
                  <v:imagedata r:id="rId6" o:title=""/>
                </v:shape>
                <o:OLEObject Type="Embed" ProgID="Equation.3" ShapeID="_x0000_i1031" DrawAspect="Content" ObjectID="_1674548824" r:id="rId14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у = </w:t>
            </w:r>
            <w:r w:rsidRPr="002E0474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360" w:dyaOrig="285">
                <v:shape id="_x0000_i1032" type="#_x0000_t75" style="width:19.25pt;height:14.25pt" o:ole="">
                  <v:imagedata r:id="rId9" o:title=""/>
                </v:shape>
                <o:OLEObject Type="Embed" ProgID="Equation.3" ShapeID="_x0000_i1032" DrawAspect="Content" ObjectID="_1674548825" r:id="rId15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</w:t>
            </w: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 xml:space="preserve">: «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>Векторы в пространстве</w:t>
            </w: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у = </w:t>
            </w:r>
            <w:r w:rsidRPr="002E0474">
              <w:rPr>
                <w:rFonts w:eastAsia="Calibri"/>
                <w:position w:val="-10"/>
                <w:sz w:val="28"/>
                <w:szCs w:val="28"/>
                <w:lang w:eastAsia="en-US"/>
              </w:rPr>
              <w:object w:dxaOrig="285" w:dyaOrig="285">
                <v:shape id="_x0000_i1033" type="#_x0000_t75" style="width:14.25pt;height:14.25pt" o:ole="">
                  <v:imagedata r:id="rId16" o:title=""/>
                </v:shape>
                <o:OLEObject Type="Embed" ProgID="Equation.3" ShapeID="_x0000_i1033" DrawAspect="Content" ObjectID="_1674548826" r:id="rId17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Свойства функции    у = </w:t>
            </w:r>
            <w:r w:rsidRPr="002E0474">
              <w:rPr>
                <w:rFonts w:eastAsia="Calibri"/>
                <w:position w:val="-10"/>
                <w:sz w:val="28"/>
                <w:szCs w:val="28"/>
                <w:lang w:eastAsia="en-US"/>
              </w:rPr>
              <w:object w:dxaOrig="279" w:dyaOrig="279">
                <v:shape id="_x0000_i1034" type="#_x0000_t75" style="width:14.25pt;height:14.25pt" o:ole="">
                  <v:imagedata r:id="rId16" o:title=""/>
                </v:shape>
                <o:OLEObject Type="Embed" ProgID="Equation.3" ShapeID="_x0000_i1034" DrawAspect="Content" ObjectID="_1674548827" r:id="rId18"/>
              </w:objec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х и её график.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Прямоугольная система координат в пространстве.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Обратные тригонометрические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Обратные тригонометрические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Координаты вектора.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Контрольная работа № 1по теме «Тригонометрические функции»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Связь между координатами векторов и координатами точек.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Производная степенной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Нахождение производной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>степенной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Простейшие задачи в координатах.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Правила дифференцирования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Применение 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Угол между векторами.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Применение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Применение правил дифференцирования.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«Координаты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5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5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«Координаты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Скалярное произведение векторов.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80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Геометрический смысл производной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Геометрический смысл производной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Центральная и осевая симметрии.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П.54,55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Зеркальная симметрия. Параллельный перенос.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П.56,57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задач на вычисление производной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Контрольная работа № 2 по теме « Производная и ее </w:t>
            </w:r>
            <w:proofErr w:type="spellStart"/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пргеометрический</w:t>
            </w:r>
            <w:proofErr w:type="spellEnd"/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смысл»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Возрастание и убывание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Возрастание и убывание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Экстремумы функции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Экстремумы функции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«Скалярное произведение векторов».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«Возрастание и убывание функций.  Экстремумы функции».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1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Контрольная работа  № 3 по теме «</w:t>
            </w: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Векторы в пространстве</w:t>
            </w:r>
            <w:r w:rsidRPr="002E047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К/</w:t>
            </w:r>
            <w:proofErr w:type="gramStart"/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Построение графиков функций с помощью производной.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Понятие цилиндра.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 59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 «Применение производной к построению графиков</w:t>
            </w:r>
          </w:p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функций».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Наибольшее и наименьшее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Площадь поверхности цилиндра.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Нахождение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«Цилиндр».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Понятие конуса.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 «Наибольшее и наименьшее значения функции».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Площадь поверхности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конуса.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П.62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Повторение по теме «Наибольшее и наименьшее значения функции».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Обобщение по теме «Применение производной к исследованию функций».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Усечённый конус.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Контрольная работа № 4 по теме «Применение производной к исследованию функций»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Первообразная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«Конус».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Первообразная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Правила нахождения </w:t>
            </w:r>
            <w:proofErr w:type="gramStart"/>
            <w:r w:rsidRPr="002E0474">
              <w:rPr>
                <w:rFonts w:eastAsia="Calibri"/>
                <w:sz w:val="28"/>
                <w:szCs w:val="28"/>
                <w:lang w:eastAsia="en-US"/>
              </w:rPr>
              <w:t>первообразной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Сфера и шар.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Правила нахождения </w:t>
            </w:r>
            <w:proofErr w:type="gramStart"/>
            <w:r w:rsidRPr="002E0474">
              <w:rPr>
                <w:rFonts w:eastAsia="Calibri"/>
                <w:sz w:val="28"/>
                <w:szCs w:val="28"/>
                <w:lang w:eastAsia="en-US"/>
              </w:rPr>
              <w:t>первообразной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Вычисление  </w:t>
            </w:r>
            <w:proofErr w:type="gramStart"/>
            <w:r w:rsidRPr="002E0474">
              <w:rPr>
                <w:rFonts w:eastAsia="Calibri"/>
                <w:sz w:val="28"/>
                <w:szCs w:val="28"/>
                <w:lang w:eastAsia="en-US"/>
              </w:rPr>
              <w:t>первообразной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Уравнение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сферы.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П.65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Площадь криволинейной трапеции и интеграл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Площадь криволинейной трапеции и интеграл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1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Взаимное расположение сферы и плоскости.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5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Касательная плоскость к сфере.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Вычисление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Площадь сферы.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 задач на вычисление площадей с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задач на вычисление площадей с помощью интегралов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Обобщение по теме: «Интеграл».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«Цилиндр, конус, 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Контрольная работа № 5 по теме «Интеграл»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3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Правило произведения.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«Цилиндр, конус, шар».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Применение правила произведения при решении задач.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Перестановки.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Контрольная работа  № 6  по теме «Цилиндр, конус, шар»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Размещения.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ind w:right="-4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Сочетания и их свойства.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Понятие объёма. Объём прямоугольного параллелепипеда.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П.74,75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ind w:right="-4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Бином Ньютона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Свойства биноминальных коэффициентов. Треугольник Паскаля.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«Объём прямоугольного параллелепипеда».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События.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Комбинация событий. Противоположное событие.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Объём прямой призмы.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П.76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Вероятность события.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Сложение вероятностей.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Объём цилиндра.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П.77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Независимые события. Умножение вероятностей.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Статистическая вероятность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«Объём прямой призмы и цилиндра».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5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 «Элементы теории вероятностей»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56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Случайные величины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Вычисление объёмов тел с помощью определённого интеграла.  Объём наклонной призмы.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П.78,79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04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Центральные тенденции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Меры разброса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Объём пирамиды.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П.80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практических задач по теме «Статистика»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Обобщение по теме: «</w:t>
            </w:r>
            <w:r w:rsidRPr="002E0474">
              <w:rPr>
                <w:rFonts w:eastAsia="Calibri"/>
                <w:bCs/>
                <w:sz w:val="28"/>
                <w:szCs w:val="28"/>
                <w:lang w:eastAsia="en-US"/>
              </w:rPr>
              <w:t>Элементы математической статистики, комбинаторики и теории вероятностей»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Объём конуса.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П.81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60" w:line="259" w:lineRule="auto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Контрольная работа № 7 по теме «</w:t>
            </w:r>
            <w:r w:rsidRPr="002E0474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Элементы математической статистики, комбинаторики и теории вероятностей</w:t>
            </w:r>
            <w:r w:rsidRPr="002E047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«Числа и алгебраические преобразования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«Числа и алгебраические преобразования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«Числа и алгебраические преобразования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Повторение по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теме: «Решение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Объём шара.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П.82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«Системы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1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Объём шарового сегмента, шарового слоя и шарового сектора.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П.83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«Системы уравнений».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Площадь сферы.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П.84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Повторение по теме: «Решение неравенств».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80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«Объём шара и площадь сферы».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4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«Системы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«Системы неравенств».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«Объёмы тел».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168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по теме: «Объёмы тел».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текстовых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Контрольная работа  № 8 по теме «Объемы тел»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по теории вероятности».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по теории вероятности».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7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Повторение по теме: 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lastRenderedPageBreak/>
              <w:t>«Параллельность прямых и плоскостей».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7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по теории вероятности».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с помощью формулы».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8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«Перпендикулярность прямых и плоскостей».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2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Повторение по теме: «Решение задач с помощью таблицы».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25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«Функции и графики».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43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Повторение по теме: «Призма, пирамида».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27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«Производная функц</w:t>
            </w:r>
            <w:proofErr w:type="gramStart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ии и ее</w:t>
            </w:r>
            <w:proofErr w:type="gramEnd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применение к решению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«Производная функц</w:t>
            </w:r>
            <w:proofErr w:type="gramStart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ии и ее</w:t>
            </w:r>
            <w:proofErr w:type="gramEnd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применение к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решению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 xml:space="preserve">Повторение по теме: «Призма, пирамида».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«Производная функц</w:t>
            </w:r>
            <w:proofErr w:type="gramStart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ии и ее</w:t>
            </w:r>
            <w:proofErr w:type="gramEnd"/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применение к решению задач».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на проценты».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«Векторы в пространстве. Метод координат в пространстве».</w:t>
            </w:r>
            <w:r w:rsidRPr="002E04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51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на проценты».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на проценты».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</w:t>
            </w:r>
            <w:r w:rsidRPr="002E0474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Цилиндр, конус, шар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на движение».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Повторение по теме: «Решение задач на </w:t>
            </w: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движение».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</w:t>
            </w:r>
            <w:r w:rsidRPr="002E0474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Объем призмы, пирамиды</w:t>
            </w:r>
            <w:r w:rsidRPr="002E0474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на движение».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с параметрами».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Повторение по теме: «Решение задач с параметрами».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с параметрами».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Повторение по теме: «Решение задач с параметрами».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  <w:lang w:eastAsia="en-US"/>
              </w:rPr>
              <w:t>Решение задач ЕГЭ.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Итоговая контрольная работа № 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proofErr w:type="gramStart"/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Решение тестов.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numPr>
                <w:ilvl w:val="0"/>
                <w:numId w:val="7"/>
              </w:numPr>
              <w:spacing w:after="150" w:line="259" w:lineRule="auto"/>
              <w:ind w:left="0" w:firstLine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72115D">
        <w:trPr>
          <w:trHeight w:val="36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A6E" w:rsidRPr="002E0474" w:rsidRDefault="00AF1A6E" w:rsidP="00AF1A6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F1A6E" w:rsidRPr="002E0474" w:rsidRDefault="00AF1A6E" w:rsidP="00AF1A6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F1A6E" w:rsidRPr="002E0474" w:rsidRDefault="00AF1A6E" w:rsidP="00AF1A6E">
      <w:pPr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E0474">
        <w:rPr>
          <w:rFonts w:eastAsia="Times New Roman"/>
          <w:b/>
          <w:bCs/>
          <w:color w:val="000000"/>
          <w:sz w:val="28"/>
          <w:szCs w:val="28"/>
          <w:lang w:eastAsia="ru-RU"/>
        </w:rPr>
        <w:t>по математике в 11 -Б классе (5 часа в неделю, всего 170 часов)</w:t>
      </w:r>
    </w:p>
    <w:tbl>
      <w:tblPr>
        <w:tblW w:w="8930" w:type="dxa"/>
        <w:tblInd w:w="327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1843"/>
      </w:tblGrid>
      <w:tr w:rsidR="00AF1A6E" w:rsidRPr="002E0474" w:rsidTr="00163424">
        <w:trPr>
          <w:trHeight w:val="391"/>
        </w:trPr>
        <w:tc>
          <w:tcPr>
            <w:tcW w:w="49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 уроков</w:t>
            </w: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F1A6E" w:rsidRPr="002E0474" w:rsidTr="00163424">
        <w:trPr>
          <w:trHeight w:val="1605"/>
        </w:trPr>
        <w:tc>
          <w:tcPr>
            <w:tcW w:w="49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A6E" w:rsidRPr="002E0474" w:rsidRDefault="00AF1A6E" w:rsidP="00AF1A6E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E0474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по теме многогранники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по теме многогранники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Иррациональные уравнение и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Сложение и вычитание векторов. Сумма нескольких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Компланарные векторы. Правило параллелепипеда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Производная </w:t>
            </w:r>
            <w:r w:rsidRPr="002E0474">
              <w:rPr>
                <w:sz w:val="28"/>
                <w:szCs w:val="28"/>
              </w:rPr>
              <w:t>степенной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Разложение вектора по трём некомпланарным векторам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</w:t>
            </w:r>
            <w:r w:rsidRPr="002E0474">
              <w:rPr>
                <w:rFonts w:eastAsia="Calibri"/>
                <w:b/>
                <w:sz w:val="28"/>
                <w:szCs w:val="28"/>
              </w:rPr>
              <w:t xml:space="preserve">: « </w:t>
            </w:r>
            <w:r w:rsidRPr="002E0474">
              <w:rPr>
                <w:rFonts w:eastAsia="Calibri"/>
                <w:sz w:val="28"/>
                <w:szCs w:val="28"/>
              </w:rPr>
              <w:t>Векторы в пространстве</w:t>
            </w:r>
            <w:r w:rsidRPr="002E0474">
              <w:rPr>
                <w:rFonts w:eastAsia="Calibri"/>
                <w:b/>
                <w:sz w:val="28"/>
                <w:szCs w:val="28"/>
              </w:rPr>
              <w:t>»</w:t>
            </w:r>
            <w:r w:rsidRPr="002E047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Нахождение производной степенной функции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Прямоугольная система координат в пространстве.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Координаты вектора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Производные некоторых </w:t>
            </w:r>
            <w:r w:rsidRPr="002E0474">
              <w:rPr>
                <w:sz w:val="28"/>
                <w:szCs w:val="28"/>
              </w:rPr>
              <w:lastRenderedPageBreak/>
              <w:t>элементарных функций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Координаты вектора.</w:t>
            </w:r>
            <w:r w:rsidRPr="002E0474">
              <w:rPr>
                <w:rFonts w:eastAsia="Calibri"/>
                <w:sz w:val="28"/>
                <w:szCs w:val="28"/>
              </w:rPr>
              <w:t xml:space="preserve"> Связь между координатами векторов и координатами точек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Координаты вектора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b/>
                <w:i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Calibri"/>
                <w:color w:val="C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Простейшие задачи в координатах.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Угол между векторами.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«Координаты векторов». </w:t>
            </w:r>
            <w:proofErr w:type="spellStart"/>
            <w:r w:rsidRPr="002E0474">
              <w:rPr>
                <w:rFonts w:eastAsia="Calibri"/>
                <w:sz w:val="28"/>
                <w:szCs w:val="28"/>
              </w:rPr>
              <w:t>Адм.к</w:t>
            </w:r>
            <w:proofErr w:type="gramStart"/>
            <w:r w:rsidRPr="002E0474">
              <w:rPr>
                <w:rFonts w:eastAsia="Calibri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«Координаты векторов».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производной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2 по теме « Производная и ее геометрический смысл»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b/>
                <w:i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Центральная и осевая симметрии.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Зеркальная симметрия. Параллельный перенос.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Возрастание и убывание функций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векторов».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векторов».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Повторение по теме: «Возрастание и убывание функций.  Экстремумы функции».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Применение производной к построению графиков функций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Применение производной к построению графиков функций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</w:t>
            </w:r>
            <w:r w:rsidRPr="002E0474">
              <w:rPr>
                <w:rFonts w:eastAsia="Calibri"/>
                <w:sz w:val="28"/>
                <w:szCs w:val="28"/>
              </w:rPr>
              <w:t xml:space="preserve"> по теме: «Скалярное произведение </w:t>
            </w:r>
            <w:r w:rsidRPr="002E0474">
              <w:rPr>
                <w:rFonts w:eastAsia="Calibri"/>
                <w:sz w:val="28"/>
                <w:szCs w:val="28"/>
              </w:rPr>
              <w:lastRenderedPageBreak/>
              <w:t>векторов».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3 по теме «</w:t>
            </w:r>
            <w:r w:rsidRPr="002E0474">
              <w:rPr>
                <w:rFonts w:eastAsia="Calibri"/>
                <w:b/>
                <w:i/>
                <w:sz w:val="28"/>
                <w:szCs w:val="28"/>
              </w:rPr>
              <w:t>Векторы в пространстве</w:t>
            </w:r>
            <w:r w:rsidRPr="002E0474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Построение графиков функций с помощью производной.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Повторение по теме «Применение производной к построению графиков</w:t>
            </w:r>
          </w:p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функций».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цилиндра.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поверхности  цилиндра.</w:t>
            </w:r>
            <w:r w:rsidRPr="002E0474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Решение задач на нахождение наибольшего и наименьшего 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конуса.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Решение задач на нахождение наибольшего и наименьшего </w:t>
            </w:r>
            <w:r w:rsidRPr="002E0474">
              <w:rPr>
                <w:sz w:val="28"/>
                <w:szCs w:val="28"/>
              </w:rPr>
              <w:lastRenderedPageBreak/>
              <w:t>значения функции.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Повторение по теме «Наибольшее и наименьшее значения функции».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поверхности  конуса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Усечённый конус.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Обобщение по теме «Применение производной к исследованию функций».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4 по теме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«Конус».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Сфера и шар.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Уравнение сферы.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1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Взаимное расположение сферы и плоскости.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Вычисление  </w:t>
            </w:r>
            <w:proofErr w:type="gramStart"/>
            <w:r w:rsidRPr="002E0474">
              <w:rPr>
                <w:sz w:val="28"/>
                <w:szCs w:val="28"/>
              </w:rPr>
              <w:t>первообразной</w:t>
            </w:r>
            <w:proofErr w:type="gramEnd"/>
            <w:r w:rsidRPr="002E047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Площадь  сферы.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Площадь криволинейной </w:t>
            </w:r>
            <w:r w:rsidRPr="002E0474">
              <w:rPr>
                <w:sz w:val="28"/>
                <w:szCs w:val="28"/>
              </w:rPr>
              <w:lastRenderedPageBreak/>
              <w:t xml:space="preserve">трапеции и интеграл 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«Шар».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«Цилиндр, конус, шар».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«Цилиндр, конус, шар».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6  по теме «Цилиндр, конус, шар»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площадей с помощью интегралов</w:t>
            </w:r>
            <w:r w:rsidRPr="002E047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на 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Понятие объёма. Объём прямоугольного параллелепипеда.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 «Объем прямоугольного параллелепипеда»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Обобщение по теме: «Интеграл».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6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i/>
                <w:sz w:val="28"/>
                <w:szCs w:val="28"/>
              </w:rPr>
              <w:t xml:space="preserve">Контрольная работа № 5 по </w:t>
            </w:r>
            <w:r w:rsidRPr="002E0474">
              <w:rPr>
                <w:b/>
                <w:i/>
                <w:sz w:val="28"/>
                <w:szCs w:val="28"/>
              </w:rPr>
              <w:lastRenderedPageBreak/>
              <w:t>теме «Интеграл».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прямой призмы.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цилиндра.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3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Применение правила произведения при решении задач.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 xml:space="preserve">Перестановки.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ind w:right="-40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Размещения.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«Объём прямой призмы и цилиндра».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ind w:right="-4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ind w:right="-40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Вычисление объёмов тел.  Объём наклонной призмы.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5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Размещения</w:t>
            </w:r>
            <w:r w:rsidRPr="002E0474">
              <w:rPr>
                <w:color w:val="C00000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Бином Ньютона</w:t>
            </w:r>
            <w:proofErr w:type="gramStart"/>
            <w:r w:rsidRPr="002E0474">
              <w:rPr>
                <w:sz w:val="28"/>
                <w:szCs w:val="28"/>
              </w:rPr>
              <w:t xml:space="preserve"> </w:t>
            </w:r>
            <w:r w:rsidRPr="002E0474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Объём пирамиды.</w:t>
            </w:r>
            <w:r w:rsidRPr="002E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конуса.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Свойства биноминальных коэффициентов. Треугольник Паскаля.</w:t>
            </w:r>
            <w:r w:rsidRPr="002E0474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События.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Комбинация событий. Противоположное событие.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Вероятность события.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Решение задач по теме: «Объём наклонной призмы, пирамиды и конуса».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sz w:val="28"/>
                <w:szCs w:val="28"/>
              </w:rPr>
              <w:t>Сложение вероятностей</w:t>
            </w:r>
            <w:proofErr w:type="gramStart"/>
            <w:r w:rsidRPr="002E0474">
              <w:rPr>
                <w:sz w:val="28"/>
                <w:szCs w:val="28"/>
              </w:rPr>
              <w:t>.</w:t>
            </w:r>
            <w:r w:rsidRPr="002E0474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Независимые события. Умножение вероятностей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5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Статистическая вероятность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 xml:space="preserve"> </w:t>
            </w:r>
            <w:r w:rsidRPr="002E0474">
              <w:rPr>
                <w:sz w:val="28"/>
                <w:szCs w:val="28"/>
              </w:rPr>
              <w:t>.</w:t>
            </w:r>
            <w:proofErr w:type="gramEnd"/>
            <w:r w:rsidRPr="002E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5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шара.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5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Объём шарового сегмента, шарового слоя и шарового сектора.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Повторение по теме «Элементы теории вероятностей»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Случайные величины.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529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практических задач по теме «Статистика»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Площадь сферы.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 по теме: «Объём шара и площадь сферы».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Меры разброса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sz w:val="28"/>
                <w:szCs w:val="28"/>
              </w:rPr>
              <w:t>Обобщение по теме: «</w:t>
            </w:r>
            <w:r w:rsidRPr="002E0474">
              <w:rPr>
                <w:bCs/>
                <w:sz w:val="28"/>
                <w:szCs w:val="28"/>
              </w:rPr>
              <w:t xml:space="preserve">Элементы математической статистики, комбинаторики и теории </w:t>
            </w:r>
            <w:r w:rsidRPr="002E0474">
              <w:rPr>
                <w:bCs/>
                <w:sz w:val="28"/>
                <w:szCs w:val="28"/>
              </w:rPr>
              <w:lastRenderedPageBreak/>
              <w:t>вероятностей».</w:t>
            </w:r>
            <w:r w:rsidRPr="002E0474">
              <w:rPr>
                <w:bCs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Решение задач</w:t>
            </w:r>
            <w:r w:rsidRPr="002E04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sz w:val="28"/>
                <w:szCs w:val="28"/>
              </w:rPr>
              <w:t>Контрольная работа № 7 по теме «</w:t>
            </w:r>
            <w:r w:rsidRPr="002E0474">
              <w:rPr>
                <w:b/>
                <w:bCs/>
                <w:i/>
                <w:sz w:val="28"/>
                <w:szCs w:val="28"/>
              </w:rPr>
              <w:t>Элементы математической статистики, комбинаторики и теории  вероятностей</w:t>
            </w:r>
            <w:r w:rsidRPr="002E047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«Числа и алгебраические преобразования» </w:t>
            </w:r>
            <w:r w:rsidRPr="002E047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уравнений».</w:t>
            </w:r>
            <w:r w:rsidRPr="002E047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b/>
                <w:bCs/>
                <w:i/>
                <w:iCs/>
                <w:sz w:val="28"/>
                <w:szCs w:val="28"/>
              </w:rPr>
              <w:t>Контрольная работа  № 8 по теме «Объемы тел»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«Параллельность прямых и плоскостей».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уравнений».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уравнений».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51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уравнений».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51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«Перпендикулярность прямых и плоскостей».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51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теме: «Призма, пирамида».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неравенств».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неравенств».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неравенств».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теме: «Призма, пирамида».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</w:t>
            </w:r>
            <w:r w:rsidRPr="002E0474">
              <w:rPr>
                <w:bCs/>
                <w:iCs/>
                <w:sz w:val="28"/>
                <w:szCs w:val="28"/>
              </w:rPr>
              <w:t>Цилиндр, конус, шар</w:t>
            </w:r>
            <w:r w:rsidRPr="002E0474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«Системы неравенств».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color w:val="000000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>Повторение по теме: «</w:t>
            </w:r>
            <w:r w:rsidRPr="002E0474">
              <w:rPr>
                <w:bCs/>
                <w:iCs/>
                <w:sz w:val="28"/>
                <w:szCs w:val="28"/>
              </w:rPr>
              <w:t>Цилиндр, конус, шар</w:t>
            </w:r>
            <w:r w:rsidRPr="002E0474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rPr>
                <w:rFonts w:eastAsia="Calibri"/>
                <w:sz w:val="28"/>
                <w:szCs w:val="28"/>
              </w:rPr>
            </w:pPr>
            <w:r w:rsidRPr="002E0474">
              <w:rPr>
                <w:rFonts w:eastAsia="Calibri"/>
                <w:sz w:val="28"/>
                <w:szCs w:val="28"/>
              </w:rPr>
              <w:t xml:space="preserve">Повторение по теме: «Призма, пирамида».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1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текстовых задач».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текстовых задач».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hd w:val="clear" w:color="auto" w:fill="FFFFFF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«Функции и графики».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«Производная функц</w:t>
            </w:r>
            <w:proofErr w:type="gramStart"/>
            <w:r w:rsidRPr="002E0474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применение к решению задач».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7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задач на проценты».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7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Повторение по теме: «Решение задач на проценты».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27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color w:val="000000"/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b/>
                <w:i/>
                <w:color w:val="000000"/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48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задач на </w:t>
            </w:r>
            <w:proofErr w:type="spellStart"/>
            <w:proofErr w:type="gramStart"/>
            <w:r w:rsidRPr="002E0474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движение».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37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 xml:space="preserve">Повторение по теме: «Решение задач на </w:t>
            </w:r>
            <w:proofErr w:type="spellStart"/>
            <w:proofErr w:type="gramStart"/>
            <w:r w:rsidRPr="002E0474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2E0474">
              <w:rPr>
                <w:color w:val="000000"/>
                <w:sz w:val="28"/>
                <w:szCs w:val="28"/>
              </w:rPr>
              <w:t xml:space="preserve"> движение».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37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ЕГЭ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37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color w:val="000000"/>
                <w:sz w:val="28"/>
                <w:szCs w:val="28"/>
              </w:rPr>
            </w:pPr>
            <w:r w:rsidRPr="002E0474">
              <w:rPr>
                <w:color w:val="000000"/>
                <w:sz w:val="28"/>
                <w:szCs w:val="28"/>
              </w:rPr>
              <w:t>Решение задач ЕГЭ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A6E" w:rsidRPr="002E0474" w:rsidTr="00163424">
        <w:trPr>
          <w:trHeight w:val="37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A6E" w:rsidRPr="002E0474" w:rsidRDefault="00AF1A6E" w:rsidP="00AF1A6E">
            <w:pPr>
              <w:numPr>
                <w:ilvl w:val="0"/>
                <w:numId w:val="6"/>
              </w:numPr>
              <w:spacing w:after="150" w:line="276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047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F1A6E" w:rsidRPr="002E0474" w:rsidRDefault="00AF1A6E" w:rsidP="00AF1A6E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A6E" w:rsidRPr="002E0474" w:rsidRDefault="00AF1A6E" w:rsidP="00AF1A6E">
      <w:pPr>
        <w:spacing w:after="200" w:line="276" w:lineRule="auto"/>
        <w:rPr>
          <w:sz w:val="28"/>
          <w:szCs w:val="28"/>
        </w:rPr>
      </w:pPr>
    </w:p>
    <w:p w:rsidR="00502403" w:rsidRPr="002E0474" w:rsidRDefault="00502403" w:rsidP="00502403">
      <w:pPr>
        <w:ind w:firstLine="709"/>
        <w:jc w:val="center"/>
        <w:rPr>
          <w:b/>
          <w:i/>
          <w:sz w:val="28"/>
          <w:szCs w:val="28"/>
        </w:rPr>
      </w:pPr>
    </w:p>
    <w:sectPr w:rsidR="00502403" w:rsidRPr="002E0474" w:rsidSect="002E04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3632FD"/>
    <w:multiLevelType w:val="multilevel"/>
    <w:tmpl w:val="980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2334E"/>
    <w:multiLevelType w:val="hybridMultilevel"/>
    <w:tmpl w:val="E222D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20478"/>
    <w:multiLevelType w:val="hybridMultilevel"/>
    <w:tmpl w:val="19BE15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2273"/>
    <w:multiLevelType w:val="hybridMultilevel"/>
    <w:tmpl w:val="B680F3C8"/>
    <w:lvl w:ilvl="0" w:tplc="FD1A907A">
      <w:start w:val="1"/>
      <w:numFmt w:val="decimal"/>
      <w:lvlText w:val="%1."/>
      <w:lvlJc w:val="center"/>
      <w:pPr>
        <w:ind w:left="644" w:hanging="360"/>
      </w:pPr>
      <w:rPr>
        <w:rFonts w:hint="eastAsia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8DD"/>
    <w:multiLevelType w:val="hybridMultilevel"/>
    <w:tmpl w:val="E222D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70DCD"/>
    <w:multiLevelType w:val="hybridMultilevel"/>
    <w:tmpl w:val="B680F3C8"/>
    <w:lvl w:ilvl="0" w:tplc="FD1A907A">
      <w:start w:val="1"/>
      <w:numFmt w:val="decimal"/>
      <w:lvlText w:val="%1."/>
      <w:lvlJc w:val="center"/>
      <w:pPr>
        <w:ind w:left="644" w:hanging="360"/>
      </w:pPr>
      <w:rPr>
        <w:rFonts w:hint="eastAsia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3"/>
    <w:rsid w:val="0004679E"/>
    <w:rsid w:val="000A1668"/>
    <w:rsid w:val="000A7CFE"/>
    <w:rsid w:val="000D4F5D"/>
    <w:rsid w:val="00111ED8"/>
    <w:rsid w:val="0012482B"/>
    <w:rsid w:val="001265C5"/>
    <w:rsid w:val="00127312"/>
    <w:rsid w:val="00163424"/>
    <w:rsid w:val="00170107"/>
    <w:rsid w:val="001A5687"/>
    <w:rsid w:val="001E1FA7"/>
    <w:rsid w:val="0025361A"/>
    <w:rsid w:val="002A0671"/>
    <w:rsid w:val="002D1AC2"/>
    <w:rsid w:val="002E0474"/>
    <w:rsid w:val="002F02E0"/>
    <w:rsid w:val="00316450"/>
    <w:rsid w:val="00316882"/>
    <w:rsid w:val="003209A3"/>
    <w:rsid w:val="003434DB"/>
    <w:rsid w:val="00347178"/>
    <w:rsid w:val="00361B46"/>
    <w:rsid w:val="0036499C"/>
    <w:rsid w:val="003760B5"/>
    <w:rsid w:val="00387C44"/>
    <w:rsid w:val="00394885"/>
    <w:rsid w:val="00404D23"/>
    <w:rsid w:val="0043729F"/>
    <w:rsid w:val="004C5CE9"/>
    <w:rsid w:val="004F19A7"/>
    <w:rsid w:val="00502403"/>
    <w:rsid w:val="00545CD4"/>
    <w:rsid w:val="00550F90"/>
    <w:rsid w:val="00570B96"/>
    <w:rsid w:val="0059389B"/>
    <w:rsid w:val="005D4825"/>
    <w:rsid w:val="005D6F16"/>
    <w:rsid w:val="006174C1"/>
    <w:rsid w:val="00617B14"/>
    <w:rsid w:val="0062522F"/>
    <w:rsid w:val="0064796A"/>
    <w:rsid w:val="006568AC"/>
    <w:rsid w:val="006B3E89"/>
    <w:rsid w:val="006B5B04"/>
    <w:rsid w:val="006D219D"/>
    <w:rsid w:val="00704C9A"/>
    <w:rsid w:val="0072115D"/>
    <w:rsid w:val="00754490"/>
    <w:rsid w:val="00762914"/>
    <w:rsid w:val="007701E7"/>
    <w:rsid w:val="007B7F7D"/>
    <w:rsid w:val="00806182"/>
    <w:rsid w:val="00821DE3"/>
    <w:rsid w:val="00841796"/>
    <w:rsid w:val="00886DE1"/>
    <w:rsid w:val="008A037B"/>
    <w:rsid w:val="008D0A2A"/>
    <w:rsid w:val="008D7CE8"/>
    <w:rsid w:val="00924F76"/>
    <w:rsid w:val="009806DE"/>
    <w:rsid w:val="009A2F59"/>
    <w:rsid w:val="009B0BD2"/>
    <w:rsid w:val="009C0AB8"/>
    <w:rsid w:val="009D5173"/>
    <w:rsid w:val="00A178F1"/>
    <w:rsid w:val="00A34689"/>
    <w:rsid w:val="00A65BC4"/>
    <w:rsid w:val="00AA2811"/>
    <w:rsid w:val="00AA7EE7"/>
    <w:rsid w:val="00AE6175"/>
    <w:rsid w:val="00AF0ED7"/>
    <w:rsid w:val="00AF1A6E"/>
    <w:rsid w:val="00AF7009"/>
    <w:rsid w:val="00B33877"/>
    <w:rsid w:val="00B850A1"/>
    <w:rsid w:val="00BB09F7"/>
    <w:rsid w:val="00BD3382"/>
    <w:rsid w:val="00C20496"/>
    <w:rsid w:val="00C46ABF"/>
    <w:rsid w:val="00C518B3"/>
    <w:rsid w:val="00C60AA6"/>
    <w:rsid w:val="00C65000"/>
    <w:rsid w:val="00C724EC"/>
    <w:rsid w:val="00CA5DD9"/>
    <w:rsid w:val="00CC48FA"/>
    <w:rsid w:val="00CF6521"/>
    <w:rsid w:val="00D337DD"/>
    <w:rsid w:val="00DA71C3"/>
    <w:rsid w:val="00DE272E"/>
    <w:rsid w:val="00E07B3D"/>
    <w:rsid w:val="00E1136C"/>
    <w:rsid w:val="00E20113"/>
    <w:rsid w:val="00E904D2"/>
    <w:rsid w:val="00EA0CC0"/>
    <w:rsid w:val="00EB2FC8"/>
    <w:rsid w:val="00ED2B01"/>
    <w:rsid w:val="00EF32CD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502403"/>
    <w:pPr>
      <w:keepNext/>
      <w:ind w:firstLine="709"/>
      <w:jc w:val="both"/>
      <w:outlineLvl w:val="5"/>
    </w:pPr>
    <w:rPr>
      <w:rFonts w:eastAsia="Times New Roman"/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2403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2">
    <w:name w:val="Body Text Indent 2"/>
    <w:basedOn w:val="a"/>
    <w:link w:val="20"/>
    <w:rsid w:val="00502403"/>
    <w:pPr>
      <w:ind w:firstLine="360"/>
      <w:jc w:val="both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0240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24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50240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5">
    <w:name w:val="Текстовый блок A"/>
    <w:uiPriority w:val="99"/>
    <w:rsid w:val="001265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6">
    <w:name w:val="No Spacing"/>
    <w:uiPriority w:val="1"/>
    <w:qFormat/>
    <w:rsid w:val="001A5687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1A6E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AF1A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10"/>
    <w:uiPriority w:val="99"/>
    <w:semiHidden/>
    <w:rsid w:val="00AF1A6E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Balloon Text"/>
    <w:basedOn w:val="a"/>
    <w:link w:val="11"/>
    <w:uiPriority w:val="99"/>
    <w:semiHidden/>
    <w:unhideWhenUsed/>
    <w:rsid w:val="00AF1A6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AF1A6E"/>
    <w:rPr>
      <w:rFonts w:ascii="Tahoma" w:eastAsia="MS Mincho" w:hAnsi="Tahoma" w:cs="Tahoma"/>
      <w:sz w:val="16"/>
      <w:szCs w:val="16"/>
      <w:lang w:eastAsia="ja-JP"/>
    </w:rPr>
  </w:style>
  <w:style w:type="numbering" w:customStyle="1" w:styleId="21">
    <w:name w:val="Нет списка2"/>
    <w:next w:val="a2"/>
    <w:uiPriority w:val="99"/>
    <w:semiHidden/>
    <w:unhideWhenUsed/>
    <w:rsid w:val="00AF1A6E"/>
  </w:style>
  <w:style w:type="numbering" w:customStyle="1" w:styleId="3">
    <w:name w:val="Нет списка3"/>
    <w:next w:val="a2"/>
    <w:uiPriority w:val="99"/>
    <w:semiHidden/>
    <w:unhideWhenUsed/>
    <w:rsid w:val="00AF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502403"/>
    <w:pPr>
      <w:keepNext/>
      <w:ind w:firstLine="709"/>
      <w:jc w:val="both"/>
      <w:outlineLvl w:val="5"/>
    </w:pPr>
    <w:rPr>
      <w:rFonts w:eastAsia="Times New Roman"/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2403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2">
    <w:name w:val="Body Text Indent 2"/>
    <w:basedOn w:val="a"/>
    <w:link w:val="20"/>
    <w:rsid w:val="00502403"/>
    <w:pPr>
      <w:ind w:firstLine="360"/>
      <w:jc w:val="both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0240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24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50240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5">
    <w:name w:val="Текстовый блок A"/>
    <w:uiPriority w:val="99"/>
    <w:rsid w:val="001265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6">
    <w:name w:val="No Spacing"/>
    <w:uiPriority w:val="1"/>
    <w:qFormat/>
    <w:rsid w:val="001A5687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1A6E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AF1A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10"/>
    <w:uiPriority w:val="99"/>
    <w:semiHidden/>
    <w:rsid w:val="00AF1A6E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Balloon Text"/>
    <w:basedOn w:val="a"/>
    <w:link w:val="11"/>
    <w:uiPriority w:val="99"/>
    <w:semiHidden/>
    <w:unhideWhenUsed/>
    <w:rsid w:val="00AF1A6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AF1A6E"/>
    <w:rPr>
      <w:rFonts w:ascii="Tahoma" w:eastAsia="MS Mincho" w:hAnsi="Tahoma" w:cs="Tahoma"/>
      <w:sz w:val="16"/>
      <w:szCs w:val="16"/>
      <w:lang w:eastAsia="ja-JP"/>
    </w:rPr>
  </w:style>
  <w:style w:type="numbering" w:customStyle="1" w:styleId="21">
    <w:name w:val="Нет списка2"/>
    <w:next w:val="a2"/>
    <w:uiPriority w:val="99"/>
    <w:semiHidden/>
    <w:unhideWhenUsed/>
    <w:rsid w:val="00AF1A6E"/>
  </w:style>
  <w:style w:type="numbering" w:customStyle="1" w:styleId="3">
    <w:name w:val="Нет списка3"/>
    <w:next w:val="a2"/>
    <w:uiPriority w:val="99"/>
    <w:semiHidden/>
    <w:unhideWhenUsed/>
    <w:rsid w:val="00AF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2021-01-28T22:43:00Z</cp:lastPrinted>
  <dcterms:created xsi:type="dcterms:W3CDTF">2021-02-11T08:40:00Z</dcterms:created>
  <dcterms:modified xsi:type="dcterms:W3CDTF">2021-02-11T08:40:00Z</dcterms:modified>
</cp:coreProperties>
</file>